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6B" w:rsidRDefault="006D106B">
      <w:pPr>
        <w:pStyle w:val="Normal1"/>
        <w:widowControl w:val="0"/>
        <w:pBdr>
          <w:top w:val="nil"/>
          <w:left w:val="nil"/>
          <w:bottom w:val="nil"/>
          <w:right w:val="nil"/>
          <w:between w:val="nil"/>
        </w:pBdr>
        <w:spacing w:after="0"/>
        <w:rPr>
          <w:rFonts w:ascii="Arial" w:eastAsia="Arial" w:hAnsi="Arial" w:cs="Arial"/>
          <w:color w:val="000000"/>
        </w:rPr>
      </w:pPr>
    </w:p>
    <w:tbl>
      <w:tblPr>
        <w:tblStyle w:val="a"/>
        <w:tblW w:w="11188" w:type="dxa"/>
        <w:tblInd w:w="284" w:type="dxa"/>
        <w:tblLayout w:type="fixed"/>
        <w:tblLook w:val="0000"/>
      </w:tblPr>
      <w:tblGrid>
        <w:gridCol w:w="986"/>
        <w:gridCol w:w="1133"/>
        <w:gridCol w:w="1708"/>
        <w:gridCol w:w="135"/>
        <w:gridCol w:w="1141"/>
        <w:gridCol w:w="843"/>
        <w:gridCol w:w="291"/>
        <w:gridCol w:w="199"/>
        <w:gridCol w:w="1077"/>
        <w:gridCol w:w="596"/>
        <w:gridCol w:w="7"/>
        <w:gridCol w:w="229"/>
        <w:gridCol w:w="443"/>
        <w:gridCol w:w="1117"/>
        <w:gridCol w:w="1283"/>
      </w:tblGrid>
      <w:tr w:rsidR="006D106B">
        <w:trPr>
          <w:cantSplit/>
          <w:trHeight w:val="237"/>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bookmarkStart w:id="0" w:name="_heading=h.gjdgxs" w:colFirst="0" w:colLast="0"/>
            <w:bookmarkEnd w:id="0"/>
            <w:r>
              <w:rPr>
                <w:b/>
                <w:color w:val="000000"/>
                <w:sz w:val="16"/>
                <w:szCs w:val="16"/>
              </w:rPr>
              <w:t>Student</w:t>
            </w:r>
            <w:r>
              <w:rPr>
                <w:b/>
                <w:color w:val="000000"/>
                <w:sz w:val="16"/>
                <w:szCs w:val="16"/>
              </w:rPr>
              <w:br/>
            </w:r>
          </w:p>
          <w:p w:rsidR="006D106B" w:rsidRDefault="00BF3D7E">
            <w:pPr>
              <w:pStyle w:val="Normal1"/>
              <w:spacing w:after="0" w:line="240" w:lineRule="auto"/>
              <w:rPr>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Last name(s)</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First name(s)</w:t>
            </w:r>
            <w:r w:rsidR="00ED7D67" w:rsidRPr="00ED7D67">
              <w:rPr>
                <w:noProof/>
                <w:lang w:val="en-GB" w:eastAsia="en-GB"/>
              </w:rPr>
              <w:pict>
                <v:rect id="Rectangle 2" o:spid="_x0000_s1026" style="position:absolute;left:0;text-align:left;margin-left:13pt;margin-top:-58pt;width:264.75pt;height:49.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" stroked="f">
                  <v:textbox inset="2.53958mm,1.2694mm,2.53958mm,1.2694mm">
                    <w:txbxContent>
                      <w:p w:rsidR="002C4B90" w:rsidRDefault="00FA1603">
                        <w:pPr>
                          <w:spacing w:after="120" w:line="240" w:lineRule="auto"/>
                          <w:ind w:left="1" w:right="27" w:hanging="3"/>
                          <w:jc w:val="center"/>
                        </w:pPr>
                        <w:r>
                          <w:rPr>
                            <w:rFonts w:ascii="Verdana" w:eastAsia="Verdana" w:hAnsi="Verdana" w:cs="Verdana"/>
                            <w:b/>
                            <w:color w:val="002060"/>
                            <w:sz w:val="28"/>
                          </w:rPr>
                          <w:t xml:space="preserve">Learning Agreement </w:t>
                        </w:r>
                      </w:p>
                      <w:p w:rsidR="002C4B90" w:rsidRDefault="00FA1603">
                        <w:pPr>
                          <w:spacing w:after="120" w:line="240" w:lineRule="auto"/>
                          <w:ind w:left="1" w:right="27" w:hanging="3"/>
                          <w:jc w:val="center"/>
                        </w:pPr>
                        <w:r>
                          <w:rPr>
                            <w:rFonts w:ascii="Verdana" w:eastAsia="Verdana" w:hAnsi="Verdana" w:cs="Verdana"/>
                            <w:b/>
                            <w:color w:val="002060"/>
                            <w:sz w:val="28"/>
                          </w:rPr>
                          <w:t>Student Mobility for Studies</w:t>
                        </w:r>
                      </w:p>
                      <w:p w:rsidR="002C4B90" w:rsidRDefault="002C4B90">
                        <w:pPr>
                          <w:spacing w:line="275" w:lineRule="auto"/>
                          <w:ind w:left="0" w:hanging="2"/>
                        </w:pPr>
                      </w:p>
                    </w:txbxContent>
                  </v:textbox>
                </v:rect>
              </w:pic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Date of birth</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Nationality</w:t>
            </w:r>
            <w:r>
              <w:rPr>
                <w:sz w:val="16"/>
                <w:szCs w:val="16"/>
                <w:vertAlign w:val="superscript"/>
              </w:rPr>
              <w:footnoteReference w:id="2"/>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Sex [M/F]</w:t>
            </w:r>
          </w:p>
        </w:tc>
        <w:tc>
          <w:tcPr>
            <w:tcW w:w="1275" w:type="dxa"/>
            <w:gridSpan w:val="4"/>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Study cycle</w:t>
            </w:r>
            <w:r>
              <w:rPr>
                <w:sz w:val="16"/>
                <w:szCs w:val="16"/>
                <w:vertAlign w:val="superscript"/>
              </w:rPr>
              <w:footnoteReference w:id="3"/>
            </w:r>
          </w:p>
        </w:tc>
        <w:tc>
          <w:tcPr>
            <w:tcW w:w="2400" w:type="dxa"/>
            <w:gridSpan w:val="2"/>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xml:space="preserve">Field of education </w:t>
            </w:r>
            <w:r>
              <w:rPr>
                <w:sz w:val="16"/>
                <w:szCs w:val="16"/>
                <w:vertAlign w:val="superscript"/>
              </w:rPr>
              <w:footnoteReference w:id="4"/>
            </w:r>
          </w:p>
        </w:tc>
      </w:tr>
      <w:tr w:rsidR="006D106B">
        <w:trPr>
          <w:cantSplit/>
          <w:trHeight w:val="124"/>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8"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134"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5" w:type="dxa"/>
            <w:gridSpan w:val="4"/>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2400" w:type="dxa"/>
            <w:gridSpan w:val="2"/>
            <w:tcBorders>
              <w:top w:val="single" w:sz="8" w:space="0" w:color="000000"/>
              <w:left w:val="nil"/>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372"/>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Sending Institution</w:t>
            </w:r>
          </w:p>
          <w:p w:rsidR="006D106B" w:rsidRDefault="006D106B">
            <w:pPr>
              <w:pStyle w:val="Normal1"/>
              <w:spacing w:after="0" w:line="240" w:lineRule="auto"/>
              <w:jc w:val="center"/>
              <w:rPr>
                <w:color w:val="000000"/>
                <w:sz w:val="16"/>
                <w:szCs w:val="16"/>
              </w:rPr>
            </w:pP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w:t>
            </w:r>
            <w:r>
              <w:rPr>
                <w:sz w:val="16"/>
                <w:szCs w:val="16"/>
                <w:vertAlign w:val="superscript"/>
              </w:rPr>
              <w:footnoteReference w:id="5"/>
            </w:r>
            <w:r>
              <w:rPr>
                <w:b/>
                <w:color w:val="000000"/>
                <w:sz w:val="16"/>
                <w:szCs w:val="16"/>
              </w:rPr>
              <w:t xml:space="preserv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w:t>
            </w:r>
            <w:r>
              <w:rPr>
                <w:sz w:val="16"/>
                <w:szCs w:val="16"/>
                <w:vertAlign w:val="superscript"/>
              </w:rPr>
              <w:footnoteReference w:id="6"/>
            </w:r>
            <w:r>
              <w:rPr>
                <w:b/>
                <w:color w:val="000000"/>
                <w:sz w:val="16"/>
                <w:szCs w:val="16"/>
              </w:rPr>
              <w:t>; email; phone</w:t>
            </w:r>
          </w:p>
        </w:tc>
      </w:tr>
      <w:tr w:rsidR="006D106B">
        <w:trPr>
          <w:cantSplit/>
          <w:trHeight w:val="410"/>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University of Medicine, Tirana</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222222"/>
                <w:sz w:val="16"/>
                <w:szCs w:val="16"/>
                <w:highlight w:val="white"/>
              </w:rPr>
              <w:t> Rruga e Dibrës, Nr. 371,1005, Tiranë</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Albania</w:t>
            </w:r>
          </w:p>
        </w:tc>
        <w:tc>
          <w:tcPr>
            <w:tcW w:w="3675" w:type="dxa"/>
            <w:gridSpan w:val="6"/>
            <w:tcBorders>
              <w:top w:val="single" w:sz="8" w:space="0" w:color="000000"/>
              <w:left w:val="nil"/>
              <w:bottom w:val="single" w:sz="6" w:space="0" w:color="000000"/>
              <w:right w:val="single" w:sz="6" w:space="0" w:color="000000"/>
            </w:tcBorders>
          </w:tcPr>
          <w:p w:rsidR="006D106B" w:rsidRDefault="00B230F3">
            <w:pPr>
              <w:pStyle w:val="Normal1"/>
              <w:spacing w:after="0" w:line="240" w:lineRule="auto"/>
              <w:jc w:val="center"/>
              <w:rPr>
                <w:sz w:val="16"/>
                <w:szCs w:val="16"/>
              </w:rPr>
            </w:pPr>
            <w:r>
              <w:rPr>
                <w:sz w:val="16"/>
                <w:szCs w:val="16"/>
              </w:rPr>
              <w:t>Elona Caslli</w:t>
            </w:r>
          </w:p>
          <w:p w:rsidR="006D106B" w:rsidRDefault="00BF3D7E">
            <w:pPr>
              <w:pStyle w:val="Normal1"/>
              <w:spacing w:after="0" w:line="240" w:lineRule="auto"/>
              <w:jc w:val="center"/>
              <w:rPr>
                <w:sz w:val="16"/>
                <w:szCs w:val="16"/>
              </w:rPr>
            </w:pPr>
            <w:r>
              <w:rPr>
                <w:sz w:val="16"/>
                <w:szCs w:val="16"/>
              </w:rPr>
              <w:t>projects.office@umed.edu.al</w:t>
            </w:r>
          </w:p>
          <w:p w:rsidR="006D106B" w:rsidRDefault="006D106B">
            <w:pPr>
              <w:pStyle w:val="Normal1"/>
              <w:spacing w:after="0" w:line="240" w:lineRule="auto"/>
              <w:jc w:val="center"/>
              <w:rPr>
                <w:color w:val="000000"/>
                <w:sz w:val="16"/>
                <w:szCs w:val="16"/>
              </w:rPr>
            </w:pPr>
          </w:p>
        </w:tc>
      </w:tr>
      <w:tr w:rsidR="006D106B">
        <w:trPr>
          <w:cantSplit/>
          <w:trHeight w:val="213"/>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Receiving Institution</w:t>
            </w:r>
          </w:p>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 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 email; phone</w:t>
            </w:r>
          </w:p>
        </w:tc>
      </w:tr>
      <w:tr w:rsidR="006D106B">
        <w:trPr>
          <w:cantSplit/>
          <w:trHeight w:val="315"/>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University of Camerino, Italy</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I CAMERINO1</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222222"/>
                <w:sz w:val="16"/>
                <w:szCs w:val="16"/>
                <w:highlight w:val="white"/>
              </w:rPr>
            </w:pPr>
            <w:r>
              <w:rPr>
                <w:color w:val="222222"/>
                <w:sz w:val="16"/>
                <w:szCs w:val="16"/>
                <w:highlight w:val="white"/>
              </w:rPr>
              <w:t>Via Andrea D'Accorso, 16, 62032 Camerino MC, Italy</w:t>
            </w:r>
          </w:p>
          <w:p w:rsidR="006D106B" w:rsidRDefault="006D106B">
            <w:pPr>
              <w:pStyle w:val="Normal1"/>
              <w:spacing w:after="0" w:line="240" w:lineRule="auto"/>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Italy</w:t>
            </w:r>
          </w:p>
        </w:tc>
        <w:tc>
          <w:tcPr>
            <w:tcW w:w="3675" w:type="dxa"/>
            <w:gridSpan w:val="6"/>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highlight w:val="white"/>
              </w:rPr>
            </w:pPr>
            <w:r>
              <w:rPr>
                <w:color w:val="000000"/>
                <w:sz w:val="16"/>
                <w:szCs w:val="16"/>
                <w:highlight w:val="white"/>
              </w:rPr>
              <w:t xml:space="preserve">Dr. Ssa Arianna Bartoletti </w:t>
            </w:r>
          </w:p>
          <w:p w:rsidR="006D106B" w:rsidRDefault="00ED7D67">
            <w:pPr>
              <w:pStyle w:val="Normal1"/>
              <w:spacing w:after="0" w:line="240" w:lineRule="auto"/>
              <w:jc w:val="center"/>
              <w:rPr>
                <w:color w:val="000000"/>
                <w:sz w:val="16"/>
                <w:szCs w:val="16"/>
                <w:highlight w:val="white"/>
              </w:rPr>
            </w:pPr>
            <w:hyperlink r:id="rId8">
              <w:r w:rsidR="00BF3D7E">
                <w:rPr>
                  <w:color w:val="0000FF"/>
                  <w:sz w:val="16"/>
                  <w:szCs w:val="16"/>
                  <w:highlight w:val="white"/>
                  <w:u w:val="single"/>
                </w:rPr>
                <w:t>Arianna.bartoletti@unicam.it</w:t>
              </w:r>
            </w:hyperlink>
          </w:p>
          <w:p w:rsidR="006D106B" w:rsidRDefault="00BF3D7E">
            <w:pPr>
              <w:pStyle w:val="Normal1"/>
              <w:spacing w:after="0" w:line="240" w:lineRule="auto"/>
              <w:jc w:val="center"/>
              <w:rPr>
                <w:color w:val="000000"/>
                <w:sz w:val="16"/>
                <w:szCs w:val="16"/>
              </w:rPr>
            </w:pPr>
            <w:r>
              <w:rPr>
                <w:color w:val="000000"/>
                <w:sz w:val="16"/>
                <w:szCs w:val="16"/>
              </w:rPr>
              <w:t>+390737404601</w:t>
            </w:r>
          </w:p>
        </w:tc>
      </w:tr>
      <w:tr w:rsidR="006D106B">
        <w:trPr>
          <w:cantSplit/>
          <w:trHeight w:val="135"/>
          <w:tblHeader/>
        </w:trPr>
        <w:tc>
          <w:tcPr>
            <w:tcW w:w="11188" w:type="dxa"/>
            <w:gridSpan w:val="15"/>
            <w:tcBorders>
              <w:top w:val="single" w:sz="6" w:space="0" w:color="000000"/>
              <w:left w:val="nil"/>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jc w:val="center"/>
              <w:rPr>
                <w:color w:val="000000"/>
              </w:rPr>
            </w:pPr>
            <w:r>
              <w:rPr>
                <w:b/>
                <w:color w:val="000000"/>
              </w:rPr>
              <w:t>Before the mobility</w:t>
            </w:r>
          </w:p>
          <w:p w:rsidR="006D106B" w:rsidRDefault="006D106B">
            <w:pPr>
              <w:pStyle w:val="Normal1"/>
              <w:spacing w:after="0" w:line="240" w:lineRule="auto"/>
              <w:rPr>
                <w:color w:val="000000"/>
                <w:sz w:val="16"/>
                <w:szCs w:val="16"/>
              </w:rPr>
            </w:pPr>
          </w:p>
        </w:tc>
      </w:tr>
      <w:tr w:rsidR="006D106B">
        <w:trPr>
          <w:cantSplit/>
          <w:trHeight w:val="100"/>
          <w:tblHeader/>
        </w:trPr>
        <w:tc>
          <w:tcPr>
            <w:tcW w:w="986"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b/>
                <w:color w:val="000000"/>
                <w:sz w:val="16"/>
                <w:szCs w:val="16"/>
              </w:rPr>
              <w:t> </w:t>
            </w:r>
          </w:p>
        </w:tc>
        <w:tc>
          <w:tcPr>
            <w:tcW w:w="10202"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Study Programme at the Receiving Institution</w:t>
            </w:r>
            <w:r>
              <w:rPr>
                <w:b/>
                <w:i/>
                <w:color w:val="000000"/>
                <w:sz w:val="16"/>
                <w:szCs w:val="16"/>
              </w:rPr>
              <w:br/>
            </w:r>
          </w:p>
          <w:p w:rsidR="006D106B" w:rsidRDefault="00BF3D7E">
            <w:pPr>
              <w:pStyle w:val="Normal1"/>
              <w:spacing w:after="0" w:line="240" w:lineRule="auto"/>
              <w:jc w:val="center"/>
              <w:rPr>
                <w:color w:val="000000"/>
                <w:sz w:val="12"/>
                <w:szCs w:val="12"/>
              </w:rPr>
            </w:pPr>
            <w:r>
              <w:rPr>
                <w:b/>
                <w:color w:val="000000"/>
                <w:sz w:val="16"/>
                <w:szCs w:val="16"/>
              </w:rPr>
              <w:t>Planned period of the mobility: from [month/year] ……………. to [month/year] ……………</w:t>
            </w:r>
            <w:r>
              <w:rPr>
                <w:b/>
                <w:color w:val="000000"/>
                <w:sz w:val="16"/>
                <w:szCs w:val="16"/>
              </w:rPr>
              <w:br/>
            </w:r>
          </w:p>
        </w:tc>
      </w:tr>
      <w:tr w:rsidR="006D106B">
        <w:trPr>
          <w:cantSplit/>
          <w:trHeight w:val="544"/>
          <w:tblHeader/>
        </w:trPr>
        <w:tc>
          <w:tcPr>
            <w:tcW w:w="986"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A</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3"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w:t>
            </w:r>
            <w:r>
              <w:rPr>
                <w:sz w:val="16"/>
                <w:szCs w:val="16"/>
                <w:vertAlign w:val="superscript"/>
              </w:rPr>
              <w:footnoteReference w:id="7"/>
            </w:r>
            <w:r>
              <w:rPr>
                <w:b/>
                <w:color w:val="000000"/>
                <w:sz w:val="16"/>
                <w:szCs w:val="16"/>
              </w:rPr>
              <w:t xml:space="preserve"> code</w:t>
            </w:r>
            <w:r>
              <w:rPr>
                <w:b/>
                <w:color w:val="000000"/>
                <w:sz w:val="16"/>
                <w:szCs w:val="16"/>
              </w:rPr>
              <w:br/>
            </w:r>
            <w:r>
              <w:rPr>
                <w:color w:val="000000"/>
                <w:sz w:val="16"/>
                <w:szCs w:val="16"/>
              </w:rPr>
              <w:t>(if any)</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sz w:val="16"/>
                <w:szCs w:val="16"/>
                <w:vertAlign w:val="superscript"/>
              </w:rPr>
              <w:footnoteReference w:id="8"/>
            </w:r>
            <w:r>
              <w:rPr>
                <w:color w:val="000000"/>
                <w:sz w:val="16"/>
                <w:szCs w:val="16"/>
              </w:rPr>
              <w:t>)</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3072"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r>
              <w:rPr>
                <w:sz w:val="16"/>
                <w:szCs w:val="16"/>
                <w:vertAlign w:val="superscript"/>
              </w:rPr>
              <w:footnoteReference w:id="9"/>
            </w:r>
            <w:r>
              <w:rPr>
                <w:b/>
                <w:color w:val="000000"/>
                <w:sz w:val="16"/>
                <w:szCs w:val="16"/>
              </w:rPr>
              <w:t xml:space="preserve"> to be awarded by the Receiving Institution upon successful completion</w:t>
            </w:r>
          </w:p>
        </w:tc>
      </w:tr>
      <w:tr w:rsidR="006D106B">
        <w:trPr>
          <w:cantSplit/>
          <w:trHeight w:val="230"/>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19"/>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25"/>
          <w:tblHeader/>
        </w:trPr>
        <w:tc>
          <w:tcPr>
            <w:tcW w:w="986"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174"/>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6D106B">
        <w:trPr>
          <w:cantSplit/>
          <w:trHeight w:val="75"/>
          <w:tblHeader/>
        </w:trPr>
        <w:tc>
          <w:tcPr>
            <w:tcW w:w="98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3" w:type="dxa"/>
            <w:gridSpan w:val="2"/>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41"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4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2163"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83"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330"/>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The level of language competence</w:t>
            </w:r>
            <w:r>
              <w:rPr>
                <w:sz w:val="16"/>
                <w:szCs w:val="16"/>
                <w:vertAlign w:val="superscript"/>
              </w:rPr>
              <w:footnoteReference w:id="10"/>
            </w:r>
            <w:r>
              <w:rPr>
                <w:color w:val="000000"/>
                <w:sz w:val="16"/>
                <w:szCs w:val="16"/>
              </w:rPr>
              <w:t xml:space="preserv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sdt>
              <w:sdtPr>
                <w:tag w:val="goog_rdk_0"/>
                <w:id w:val="1890405"/>
              </w:sdtPr>
              <w:sdtContent>
                <w:r>
                  <w:rPr>
                    <w:rFonts w:ascii="Arial Unicode MS" w:eastAsia="Arial Unicode MS" w:hAnsi="Arial Unicode MS" w:cs="Arial Unicode MS"/>
                    <w:color w:val="000000"/>
                    <w:sz w:val="12"/>
                    <w:szCs w:val="12"/>
                  </w:rPr>
                  <w:t>☐</w:t>
                </w:r>
              </w:sdtContent>
            </w:sdt>
            <w:r>
              <w:rPr>
                <w:i/>
                <w:color w:val="000000"/>
                <w:sz w:val="16"/>
                <w:szCs w:val="16"/>
              </w:rPr>
              <w:t xml:space="preserve">     A2 </w:t>
            </w:r>
            <w:sdt>
              <w:sdtPr>
                <w:tag w:val="goog_rdk_1"/>
                <w:id w:val="1890406"/>
              </w:sdtPr>
              <w:sdtContent>
                <w:r>
                  <w:rPr>
                    <w:rFonts w:ascii="Arial Unicode MS" w:eastAsia="Arial Unicode MS" w:hAnsi="Arial Unicode MS" w:cs="Arial Unicode MS"/>
                    <w:color w:val="000000"/>
                    <w:sz w:val="12"/>
                    <w:szCs w:val="12"/>
                  </w:rPr>
                  <w:t>☐</w:t>
                </w:r>
              </w:sdtContent>
            </w:sdt>
            <w:r>
              <w:rPr>
                <w:i/>
                <w:color w:val="000000"/>
                <w:sz w:val="16"/>
                <w:szCs w:val="16"/>
              </w:rPr>
              <w:t xml:space="preserve">     B1 </w:t>
            </w:r>
            <w:sdt>
              <w:sdtPr>
                <w:tag w:val="goog_rdk_2"/>
                <w:id w:val="1890407"/>
              </w:sdtPr>
              <w:sdtContent>
                <w:r>
                  <w:rPr>
                    <w:rFonts w:ascii="Arial Unicode MS" w:eastAsia="Arial Unicode MS" w:hAnsi="Arial Unicode MS" w:cs="Arial Unicode MS"/>
                    <w:color w:val="000000"/>
                    <w:sz w:val="12"/>
                    <w:szCs w:val="12"/>
                  </w:rPr>
                  <w:t>☐</w:t>
                </w:r>
              </w:sdtContent>
            </w:sdt>
            <w:r>
              <w:rPr>
                <w:i/>
                <w:color w:val="000000"/>
                <w:sz w:val="16"/>
                <w:szCs w:val="16"/>
              </w:rPr>
              <w:t xml:space="preserve">     B2 </w:t>
            </w:r>
            <w:sdt>
              <w:sdtPr>
                <w:tag w:val="goog_rdk_3"/>
                <w:id w:val="1890408"/>
              </w:sdtPr>
              <w:sdtContent>
                <w:r>
                  <w:rPr>
                    <w:rFonts w:ascii="Arial Unicode MS" w:eastAsia="Arial Unicode MS" w:hAnsi="Arial Unicode MS" w:cs="Arial Unicode MS"/>
                    <w:color w:val="000000"/>
                    <w:sz w:val="12"/>
                    <w:szCs w:val="12"/>
                  </w:rPr>
                  <w:t>☐</w:t>
                </w:r>
              </w:sdtContent>
            </w:sdt>
            <w:r>
              <w:rPr>
                <w:i/>
                <w:color w:val="000000"/>
                <w:sz w:val="16"/>
                <w:szCs w:val="16"/>
              </w:rPr>
              <w:t xml:space="preserve">     C1 </w:t>
            </w:r>
            <w:sdt>
              <w:sdtPr>
                <w:tag w:val="goog_rdk_4"/>
                <w:id w:val="1890409"/>
              </w:sdtPr>
              <w:sdtContent>
                <w:r>
                  <w:rPr>
                    <w:rFonts w:ascii="Arial Unicode MS" w:eastAsia="Arial Unicode MS" w:hAnsi="Arial Unicode MS" w:cs="Arial Unicode MS"/>
                    <w:color w:val="000000"/>
                    <w:sz w:val="12"/>
                    <w:szCs w:val="12"/>
                  </w:rPr>
                  <w:t>☐</w:t>
                </w:r>
              </w:sdtContent>
            </w:sdt>
            <w:r>
              <w:rPr>
                <w:i/>
                <w:color w:val="000000"/>
                <w:sz w:val="16"/>
                <w:szCs w:val="16"/>
              </w:rPr>
              <w:t xml:space="preserve">     C2 </w:t>
            </w:r>
            <w:sdt>
              <w:sdtPr>
                <w:tag w:val="goog_rdk_5"/>
                <w:id w:val="1890410"/>
              </w:sdtPr>
              <w:sdtContent>
                <w:r>
                  <w:rPr>
                    <w:rFonts w:ascii="Arial Unicode MS" w:eastAsia="Arial Unicode MS" w:hAnsi="Arial Unicode MS" w:cs="Arial Unicode MS"/>
                    <w:color w:val="000000"/>
                    <w:sz w:val="12"/>
                    <w:szCs w:val="12"/>
                  </w:rPr>
                  <w:t>☐</w:t>
                </w:r>
              </w:sdtContent>
            </w:sdt>
            <w:r>
              <w:rPr>
                <w:i/>
                <w:color w:val="000000"/>
                <w:sz w:val="16"/>
                <w:szCs w:val="16"/>
              </w:rPr>
              <w:t xml:space="preserve">     Native speaker </w:t>
            </w:r>
            <w:sdt>
              <w:sdtPr>
                <w:tag w:val="goog_rdk_6"/>
                <w:id w:val="1890411"/>
              </w:sdtPr>
              <w:sdtContent>
                <w:r>
                  <w:rPr>
                    <w:rFonts w:ascii="Arial Unicode MS" w:eastAsia="Arial Unicode MS" w:hAnsi="Arial Unicode MS" w:cs="Arial Unicode MS"/>
                    <w:color w:val="000000"/>
                    <w:sz w:val="12"/>
                    <w:szCs w:val="12"/>
                  </w:rPr>
                  <w:t>☐</w:t>
                </w:r>
              </w:sdtContent>
            </w:sdt>
          </w:p>
        </w:tc>
      </w:tr>
    </w:tbl>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bl>
      <w:tblPr>
        <w:tblStyle w:val="a0"/>
        <w:tblW w:w="11056" w:type="dxa"/>
        <w:tblInd w:w="284" w:type="dxa"/>
        <w:tblLayout w:type="fixed"/>
        <w:tblLook w:val="000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6D106B">
        <w:trPr>
          <w:cantSplit/>
          <w:trHeight w:val="104"/>
          <w:tblHeader/>
        </w:trPr>
        <w:tc>
          <w:tcPr>
            <w:tcW w:w="98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Recognition at the Sending Institution</w:t>
            </w:r>
          </w:p>
          <w:p w:rsidR="006D106B" w:rsidRDefault="006D106B">
            <w:pPr>
              <w:pStyle w:val="Normal1"/>
              <w:spacing w:after="0" w:line="240" w:lineRule="auto"/>
              <w:jc w:val="center"/>
              <w:rPr>
                <w:color w:val="000000"/>
                <w:sz w:val="12"/>
                <w:szCs w:val="12"/>
              </w:rPr>
            </w:pPr>
          </w:p>
        </w:tc>
      </w:tr>
      <w:tr w:rsidR="006D106B">
        <w:trPr>
          <w:cantSplit/>
          <w:trHeight w:val="529"/>
          <w:tblHeader/>
        </w:trPr>
        <w:tc>
          <w:tcPr>
            <w:tcW w:w="982" w:type="dxa"/>
            <w:tcBorders>
              <w:top w:val="nil"/>
              <w:left w:val="single" w:sz="6" w:space="0" w:color="000000"/>
              <w:bottom w:val="nil"/>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p>
          <w:p w:rsidR="006D106B" w:rsidRDefault="00BF3D7E">
            <w:pPr>
              <w:pStyle w:val="Normal1"/>
              <w:spacing w:after="0" w:line="240" w:lineRule="auto"/>
              <w:jc w:val="center"/>
              <w:rPr>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 to be recognised by the Sending Institution</w:t>
            </w:r>
          </w:p>
        </w:tc>
      </w:tr>
      <w:tr w:rsidR="006D106B">
        <w:trPr>
          <w:cantSplit/>
          <w:trHeight w:val="89"/>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63"/>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55"/>
          <w:tblHeader/>
        </w:trPr>
        <w:tc>
          <w:tcPr>
            <w:tcW w:w="982"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205"/>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6D106B">
        <w:trPr>
          <w:cantSplit/>
          <w:trHeight w:val="83"/>
          <w:tblHeader/>
        </w:trPr>
        <w:tc>
          <w:tcPr>
            <w:tcW w:w="982"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nil"/>
              <w:bottom w:val="nil"/>
              <w:right w:val="nil"/>
            </w:tcBorders>
            <w:vAlign w:val="center"/>
          </w:tcPr>
          <w:p w:rsidR="006D106B" w:rsidRDefault="006D106B">
            <w:pPr>
              <w:pStyle w:val="Normal1"/>
              <w:spacing w:after="0" w:line="240" w:lineRule="auto"/>
              <w:rPr>
                <w:color w:val="0000FF"/>
                <w:sz w:val="16"/>
                <w:szCs w:val="16"/>
                <w:u w:val="single"/>
              </w:rPr>
            </w:pPr>
          </w:p>
          <w:p w:rsidR="006D106B" w:rsidRDefault="006D106B">
            <w:pPr>
              <w:pStyle w:val="Normal1"/>
              <w:spacing w:after="0" w:line="240" w:lineRule="auto"/>
              <w:rPr>
                <w:color w:val="0000FF"/>
                <w:sz w:val="16"/>
                <w:szCs w:val="16"/>
                <w:u w:val="single"/>
              </w:rPr>
            </w:pPr>
          </w:p>
        </w:tc>
        <w:tc>
          <w:tcPr>
            <w:tcW w:w="1843" w:type="dxa"/>
            <w:tcBorders>
              <w:top w:val="nil"/>
              <w:left w:val="nil"/>
              <w:bottom w:val="nil"/>
              <w:right w:val="nil"/>
            </w:tcBorders>
            <w:vAlign w:val="center"/>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995" w:type="dxa"/>
            <w:gridSpan w:val="2"/>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992" w:type="dxa"/>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851" w:type="dxa"/>
            <w:gridSpan w:val="3"/>
            <w:tcBorders>
              <w:top w:val="nil"/>
              <w:left w:val="nil"/>
              <w:bottom w:val="nil"/>
              <w:right w:val="nil"/>
            </w:tcBorders>
            <w:vAlign w:val="center"/>
          </w:tcPr>
          <w:p w:rsidR="006D106B" w:rsidRDefault="006D106B">
            <w:pPr>
              <w:pStyle w:val="Normal1"/>
              <w:spacing w:after="0" w:line="240" w:lineRule="auto"/>
              <w:rPr>
                <w:color w:val="000000"/>
                <w:sz w:val="16"/>
                <w:szCs w:val="16"/>
              </w:rPr>
            </w:pPr>
          </w:p>
        </w:tc>
        <w:tc>
          <w:tcPr>
            <w:tcW w:w="1417" w:type="dxa"/>
            <w:gridSpan w:val="3"/>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1563"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79"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320"/>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i/>
                <w:color w:val="000000"/>
                <w:sz w:val="16"/>
                <w:szCs w:val="16"/>
              </w:rPr>
              <w:t xml:space="preserve">Commitment </w:t>
            </w:r>
          </w:p>
          <w:p w:rsidR="006D106B" w:rsidRDefault="00BF3D7E">
            <w:pPr>
              <w:pStyle w:val="Normal1"/>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D106B">
        <w:trPr>
          <w:cantSplit/>
          <w:trHeight w:val="178"/>
          <w:tblHeader/>
        </w:trPr>
        <w:tc>
          <w:tcPr>
            <w:tcW w:w="1988" w:type="dxa"/>
            <w:gridSpan w:val="2"/>
            <w:tcBorders>
              <w:top w:val="single" w:sz="6"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Signature</w:t>
            </w:r>
          </w:p>
        </w:tc>
      </w:tr>
      <w:tr w:rsidR="006D106B">
        <w:trPr>
          <w:cantSplit/>
          <w:trHeight w:val="10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vAlign w:val="center"/>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15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theSending Institution</w:t>
            </w:r>
          </w:p>
        </w:tc>
        <w:tc>
          <w:tcPr>
            <w:tcW w:w="2123" w:type="dxa"/>
            <w:gridSpan w:val="3"/>
            <w:tcBorders>
              <w:top w:val="nil"/>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 xml:space="preserve">Emanuele Tondi </w:t>
            </w:r>
          </w:p>
        </w:tc>
        <w:tc>
          <w:tcPr>
            <w:tcW w:w="2126"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emanuele.tondi@unicam.it</w:t>
            </w:r>
          </w:p>
        </w:tc>
        <w:tc>
          <w:tcPr>
            <w:tcW w:w="1701"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3E3F3A"/>
                <w:sz w:val="16"/>
                <w:szCs w:val="16"/>
                <w:shd w:val="clear" w:color="auto" w:fill="FEFEFE"/>
              </w:rPr>
            </w:pPr>
            <w:r w:rsidRPr="000355BA">
              <w:rPr>
                <w:b/>
                <w:color w:val="3E3F3A"/>
                <w:sz w:val="16"/>
                <w:szCs w:val="16"/>
              </w:rPr>
              <w:t>Rector delegate</w:t>
            </w:r>
          </w:p>
          <w:p w:rsidR="006D106B" w:rsidRDefault="00BF3D7E">
            <w:pPr>
              <w:pStyle w:val="Normal1"/>
              <w:spacing w:after="0" w:line="240" w:lineRule="auto"/>
              <w:jc w:val="center"/>
              <w:rPr>
                <w:color w:val="3E3F3A"/>
                <w:sz w:val="16"/>
                <w:szCs w:val="16"/>
                <w:shd w:val="clear" w:color="auto" w:fill="FEFEFE"/>
              </w:rPr>
            </w:pPr>
            <w:r>
              <w:rPr>
                <w:b/>
                <w:color w:val="3E3F3A"/>
                <w:sz w:val="16"/>
                <w:szCs w:val="16"/>
                <w:shd w:val="clear" w:color="auto" w:fill="FEFEFE"/>
              </w:rPr>
              <w:t>Institutional Coordinator</w:t>
            </w:r>
          </w:p>
        </w:tc>
        <w:tc>
          <w:tcPr>
            <w:tcW w:w="1134" w:type="dxa"/>
            <w:gridSpan w:val="3"/>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202"/>
          <w:tblHeader/>
        </w:trPr>
        <w:tc>
          <w:tcPr>
            <w:tcW w:w="1988" w:type="dxa"/>
            <w:gridSpan w:val="2"/>
            <w:tcBorders>
              <w:top w:val="single" w:sz="8" w:space="0" w:color="000000"/>
              <w:left w:val="single" w:sz="6" w:space="0" w:color="000000"/>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 at theReceiving Institution</w:t>
            </w:r>
            <w:r>
              <w:rPr>
                <w:color w:val="000000"/>
                <w:sz w:val="16"/>
                <w:szCs w:val="16"/>
                <w:vertAlign w:val="superscript"/>
              </w:rPr>
              <w:footnoteReference w:id="12"/>
            </w:r>
          </w:p>
        </w:tc>
        <w:tc>
          <w:tcPr>
            <w:tcW w:w="2123" w:type="dxa"/>
            <w:gridSpan w:val="3"/>
            <w:tcBorders>
              <w:top w:val="nil"/>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 xml:space="preserve">Prof. </w:t>
            </w:r>
            <w:r w:rsidR="00B230F3">
              <w:rPr>
                <w:color w:val="000000"/>
                <w:sz w:val="16"/>
                <w:szCs w:val="16"/>
              </w:rPr>
              <w:t xml:space="preserve">Dr. </w:t>
            </w:r>
            <w:bookmarkStart w:id="1" w:name="_GoBack"/>
            <w:bookmarkEnd w:id="1"/>
            <w:r>
              <w:rPr>
                <w:color w:val="000000"/>
                <w:sz w:val="16"/>
                <w:szCs w:val="16"/>
              </w:rPr>
              <w:t>Al</w:t>
            </w:r>
            <w:r w:rsidR="00FE3421">
              <w:rPr>
                <w:color w:val="000000"/>
                <w:sz w:val="16"/>
                <w:szCs w:val="16"/>
              </w:rPr>
              <w:t>ban Dibra</w:t>
            </w:r>
          </w:p>
        </w:tc>
        <w:tc>
          <w:tcPr>
            <w:tcW w:w="2126"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alma.idrizi@umed.edu.al</w:t>
            </w:r>
          </w:p>
        </w:tc>
        <w:tc>
          <w:tcPr>
            <w:tcW w:w="1701"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Vice/Rector, Erasmus Institutional Coordinator</w:t>
            </w:r>
          </w:p>
        </w:tc>
        <w:tc>
          <w:tcPr>
            <w:tcW w:w="1134" w:type="dxa"/>
            <w:gridSpan w:val="3"/>
            <w:tcBorders>
              <w:top w:val="nil"/>
              <w:left w:val="single" w:sz="8" w:space="0" w:color="000000"/>
              <w:bottom w:val="single" w:sz="6"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bl>
    <w:p w:rsidR="006D106B" w:rsidRDefault="006D106B">
      <w:pPr>
        <w:pStyle w:val="Normal1"/>
        <w:spacing w:after="0"/>
        <w:jc w:val="center"/>
      </w:pPr>
    </w:p>
    <w:p w:rsidR="006D106B" w:rsidRDefault="006D106B">
      <w:pPr>
        <w:pStyle w:val="Normal1"/>
        <w:spacing w:after="0"/>
        <w:jc w:val="center"/>
      </w:pPr>
    </w:p>
    <w:p w:rsidR="006D106B" w:rsidRDefault="00BF3D7E">
      <w:pPr>
        <w:pStyle w:val="Normal1"/>
        <w:spacing w:after="0"/>
        <w:jc w:val="center"/>
      </w:pPr>
      <w:r>
        <w:rPr>
          <w:b/>
        </w:rPr>
        <w:t>During the Mobility</w:t>
      </w:r>
    </w:p>
    <w:p w:rsidR="006D106B" w:rsidRDefault="006D106B">
      <w:pPr>
        <w:pStyle w:val="Normal1"/>
        <w:spacing w:after="0"/>
      </w:pPr>
    </w:p>
    <w:tbl>
      <w:tblPr>
        <w:tblStyle w:val="a1"/>
        <w:tblW w:w="11188" w:type="dxa"/>
        <w:tblInd w:w="284" w:type="dxa"/>
        <w:tblLayout w:type="fixed"/>
        <w:tblLook w:val="0000"/>
      </w:tblPr>
      <w:tblGrid>
        <w:gridCol w:w="1002"/>
        <w:gridCol w:w="1148"/>
        <w:gridCol w:w="3086"/>
        <w:gridCol w:w="1440"/>
        <w:gridCol w:w="1440"/>
        <w:gridCol w:w="1800"/>
        <w:gridCol w:w="1272"/>
      </w:tblGrid>
      <w:tr w:rsidR="006D106B">
        <w:trPr>
          <w:cantSplit/>
          <w:trHeight w:val="79"/>
          <w:tblHeader/>
        </w:trPr>
        <w:tc>
          <w:tcPr>
            <w:tcW w:w="100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A</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6D106B">
        <w:trPr>
          <w:cantSplit/>
          <w:trHeight w:val="677"/>
          <w:tblHeader/>
        </w:trPr>
        <w:tc>
          <w:tcPr>
            <w:tcW w:w="1002"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lastRenderedPageBreak/>
              <w:t>Table A2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Reason for change</w:t>
            </w:r>
            <w:r>
              <w:rPr>
                <w:b/>
                <w:sz w:val="16"/>
                <w:szCs w:val="16"/>
                <w:vertAlign w:val="superscript"/>
              </w:rPr>
              <w:footnoteReference w:id="13"/>
            </w:r>
          </w:p>
        </w:tc>
        <w:tc>
          <w:tcPr>
            <w:tcW w:w="1272"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8"/>
          <w:tblHeader/>
        </w:trPr>
        <w:tc>
          <w:tcPr>
            <w:tcW w:w="1002"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nil"/>
              <w:left w:val="nil"/>
              <w:bottom w:val="nil"/>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7"/>
                <w:id w:val="1890412"/>
              </w:sdtPr>
              <w:sdtContent>
                <w:r w:rsidR="00BF3D7E">
                  <w:rPr>
                    <w:rFonts w:ascii="Arial Unicode MS" w:eastAsia="Arial Unicode MS" w:hAnsi="Arial Unicode MS" w:cs="Arial Unicode MS"/>
                    <w:color w:val="000000"/>
                    <w:sz w:val="12"/>
                    <w:szCs w:val="12"/>
                  </w:rPr>
                  <w:t>☐</w:t>
                </w:r>
              </w:sdtContent>
            </w:sdt>
          </w:p>
        </w:tc>
        <w:tc>
          <w:tcPr>
            <w:tcW w:w="1440" w:type="dxa"/>
            <w:tcBorders>
              <w:top w:val="nil"/>
              <w:left w:val="nil"/>
              <w:bottom w:val="nil"/>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8"/>
                <w:id w:val="1890413"/>
              </w:sdtPr>
              <w:sdtContent>
                <w:r w:rsidR="00BF3D7E">
                  <w:rPr>
                    <w:rFonts w:ascii="Arial Unicode MS" w:eastAsia="Arial Unicode MS" w:hAnsi="Arial Unicode MS" w:cs="Arial Unicode MS"/>
                    <w:color w:val="000000"/>
                    <w:sz w:val="12"/>
                    <w:szCs w:val="12"/>
                  </w:rPr>
                  <w:t>☐</w:t>
                </w:r>
              </w:sdtContent>
            </w:sdt>
          </w:p>
        </w:tc>
        <w:tc>
          <w:tcPr>
            <w:tcW w:w="1800" w:type="dxa"/>
            <w:tcBorders>
              <w:top w:val="nil"/>
              <w:left w:val="nil"/>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81"/>
          <w:tblHeader/>
        </w:trPr>
        <w:tc>
          <w:tcPr>
            <w:tcW w:w="1002"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9"/>
                <w:id w:val="1890414"/>
              </w:sdt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10"/>
                <w:id w:val="1890415"/>
              </w:sdtPr>
              <w:sdtContent>
                <w:r w:rsidR="00BF3D7E">
                  <w:rPr>
                    <w:rFonts w:ascii="Arial Unicode MS" w:eastAsia="Arial Unicode MS" w:hAnsi="Arial Unicode MS" w:cs="Arial Unicode MS"/>
                    <w:color w:val="000000"/>
                    <w:sz w:val="12"/>
                    <w:szCs w:val="12"/>
                  </w:rPr>
                  <w:t>☐</w:t>
                </w:r>
              </w:sdtContent>
            </w:sdt>
          </w:p>
        </w:tc>
        <w:tc>
          <w:tcPr>
            <w:tcW w:w="1800"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tbl>
      <w:tblPr>
        <w:tblStyle w:val="a2"/>
        <w:tblW w:w="11056" w:type="dxa"/>
        <w:tblInd w:w="284" w:type="dxa"/>
        <w:tblLayout w:type="fixed"/>
        <w:tblLook w:val="0000"/>
      </w:tblPr>
      <w:tblGrid>
        <w:gridCol w:w="989"/>
        <w:gridCol w:w="1135"/>
        <w:gridCol w:w="3112"/>
        <w:gridCol w:w="1440"/>
        <w:gridCol w:w="1440"/>
        <w:gridCol w:w="2940"/>
      </w:tblGrid>
      <w:tr w:rsidR="006D106B">
        <w:trPr>
          <w:cantSplit/>
          <w:trHeight w:val="215"/>
          <w:tblHeader/>
        </w:trPr>
        <w:tc>
          <w:tcPr>
            <w:tcW w:w="989"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B (if applicable)</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6D106B">
        <w:trPr>
          <w:cantSplit/>
          <w:trHeight w:val="773"/>
          <w:tblHeader/>
        </w:trPr>
        <w:tc>
          <w:tcPr>
            <w:tcW w:w="989"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1"/>
          <w:tblHeader/>
        </w:trPr>
        <w:tc>
          <w:tcPr>
            <w:tcW w:w="989"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11"/>
                <w:id w:val="1890416"/>
              </w:sdt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8"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12"/>
                <w:id w:val="1890417"/>
              </w:sdt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r w:rsidR="006D106B">
        <w:trPr>
          <w:cantSplit/>
          <w:trHeight w:val="175"/>
          <w:tblHeader/>
        </w:trPr>
        <w:tc>
          <w:tcPr>
            <w:tcW w:w="989"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13"/>
                <w:id w:val="1890418"/>
              </w:sdt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ED7D67">
            <w:pPr>
              <w:pStyle w:val="Normal1"/>
              <w:spacing w:after="0" w:line="240" w:lineRule="auto"/>
              <w:jc w:val="center"/>
              <w:rPr>
                <w:color w:val="000000"/>
                <w:sz w:val="16"/>
                <w:szCs w:val="16"/>
              </w:rPr>
            </w:pPr>
            <w:sdt>
              <w:sdtPr>
                <w:tag w:val="goog_rdk_14"/>
                <w:id w:val="1890419"/>
              </w:sdt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6"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p w:rsidR="006D106B" w:rsidRDefault="006D106B">
      <w:pPr>
        <w:pStyle w:val="Normal1"/>
        <w:spacing w:after="0"/>
        <w:jc w:val="center"/>
      </w:pPr>
    </w:p>
    <w:p w:rsidR="006D106B" w:rsidRDefault="00BF3D7E">
      <w:pPr>
        <w:pStyle w:val="Normal1"/>
        <w:spacing w:after="0"/>
        <w:jc w:val="center"/>
      </w:pPr>
      <w:r>
        <w:rPr>
          <w:b/>
        </w:rPr>
        <w:t>After the Mobility</w:t>
      </w:r>
    </w:p>
    <w:p w:rsidR="006D106B" w:rsidRDefault="006D106B">
      <w:pPr>
        <w:pStyle w:val="Normal1"/>
        <w:spacing w:after="0"/>
      </w:pPr>
    </w:p>
    <w:tbl>
      <w:tblPr>
        <w:tblStyle w:val="a3"/>
        <w:tblW w:w="11138" w:type="dxa"/>
        <w:tblInd w:w="284" w:type="dxa"/>
        <w:tblLayout w:type="fixed"/>
        <w:tblLook w:val="0000"/>
      </w:tblPr>
      <w:tblGrid>
        <w:gridCol w:w="991"/>
        <w:gridCol w:w="1134"/>
        <w:gridCol w:w="1844"/>
        <w:gridCol w:w="1026"/>
        <w:gridCol w:w="1026"/>
        <w:gridCol w:w="415"/>
        <w:gridCol w:w="435"/>
        <w:gridCol w:w="405"/>
        <w:gridCol w:w="1012"/>
        <w:gridCol w:w="68"/>
        <w:gridCol w:w="840"/>
        <w:gridCol w:w="585"/>
        <w:gridCol w:w="67"/>
        <w:gridCol w:w="236"/>
        <w:gridCol w:w="1054"/>
      </w:tblGrid>
      <w:tr w:rsidR="006D106B">
        <w:trPr>
          <w:cantSplit/>
          <w:trHeight w:val="100"/>
          <w:tblHeader/>
        </w:trPr>
        <w:tc>
          <w:tcPr>
            <w:tcW w:w="991" w:type="dxa"/>
            <w:tcBorders>
              <w:top w:val="single" w:sz="6" w:space="0" w:color="000000"/>
              <w:left w:val="single" w:sz="6" w:space="0" w:color="000000"/>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rPr>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 xml:space="preserve">Transcript of Records at the Receiving Institution </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456"/>
          <w:tblHeader/>
        </w:trPr>
        <w:tc>
          <w:tcPr>
            <w:tcW w:w="991" w:type="dxa"/>
            <w:vMerge w:val="restart"/>
            <w:tcBorders>
              <w:top w:val="nil"/>
              <w:left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Table C</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code</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received at the Receiving Institution</w:t>
            </w:r>
          </w:p>
        </w:tc>
      </w:tr>
      <w:tr w:rsidR="006D106B">
        <w:trPr>
          <w:cantSplit/>
          <w:trHeight w:val="122"/>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19"/>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75"/>
          <w:tblHeader/>
        </w:trPr>
        <w:tc>
          <w:tcPr>
            <w:tcW w:w="991" w:type="dxa"/>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3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5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417"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tcBorders>
              <w:top w:val="nil"/>
              <w:left w:val="nil"/>
              <w:bottom w:val="nil"/>
              <w:right w:val="nil"/>
            </w:tcBorders>
          </w:tcPr>
          <w:p w:rsidR="006D106B" w:rsidRDefault="006D106B">
            <w:pPr>
              <w:pStyle w:val="Normal1"/>
              <w:spacing w:after="0" w:line="240" w:lineRule="auto"/>
              <w:rPr>
                <w:color w:val="000000"/>
              </w:rPr>
            </w:pPr>
          </w:p>
        </w:tc>
        <w:tc>
          <w:tcPr>
            <w:tcW w:w="1054"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04"/>
          <w:tblHeader/>
        </w:trPr>
        <w:tc>
          <w:tcPr>
            <w:tcW w:w="991"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Transcript of Records and Recognition at the Sending Institution</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386"/>
          <w:tblHeader/>
        </w:trPr>
        <w:tc>
          <w:tcPr>
            <w:tcW w:w="991" w:type="dxa"/>
            <w:vMerge w:val="restart"/>
            <w:tcBorders>
              <w:top w:val="nil"/>
              <w:left w:val="single" w:sz="6" w:space="0" w:color="000000"/>
              <w:right w:val="nil"/>
            </w:tcBorders>
          </w:tcPr>
          <w:p w:rsidR="006D106B" w:rsidRDefault="00BF3D7E">
            <w:pPr>
              <w:pStyle w:val="Normal1"/>
              <w:spacing w:after="0" w:line="240" w:lineRule="auto"/>
              <w:jc w:val="center"/>
              <w:rPr>
                <w:color w:val="000000"/>
                <w:sz w:val="16"/>
                <w:szCs w:val="16"/>
              </w:rPr>
            </w:pPr>
            <w:r>
              <w:rPr>
                <w:b/>
                <w:color w:val="000000"/>
                <w:sz w:val="16"/>
                <w:szCs w:val="16"/>
              </w:rPr>
              <w:t>Table D</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Title of recognised componentat the Sending Institution</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registered at the Sending Institution</w:t>
            </w:r>
            <w:r>
              <w:rPr>
                <w:color w:val="000000"/>
                <w:sz w:val="16"/>
                <w:szCs w:val="16"/>
              </w:rPr>
              <w:br/>
              <w:t>(if applicable)</w:t>
            </w:r>
          </w:p>
        </w:tc>
      </w:tr>
      <w:tr w:rsidR="006D106B">
        <w:trPr>
          <w:cantSplit/>
          <w:trHeight w:val="89"/>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63"/>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1"/>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bl>
    <w:p w:rsidR="006D106B" w:rsidRDefault="006D106B">
      <w:pPr>
        <w:pStyle w:val="Normal1"/>
      </w:pPr>
    </w:p>
    <w:sectPr w:rsidR="006D106B" w:rsidSect="006D106B">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F0" w:rsidRDefault="00B22DF0" w:rsidP="000355BA">
      <w:pPr>
        <w:spacing w:after="0" w:line="240" w:lineRule="auto"/>
        <w:ind w:left="0" w:hanging="2"/>
      </w:pPr>
      <w:r>
        <w:separator/>
      </w:r>
    </w:p>
  </w:endnote>
  <w:endnote w:type="continuationSeparator" w:id="1">
    <w:p w:rsidR="00B22DF0" w:rsidRDefault="00B22DF0" w:rsidP="000355BA">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F3" w:rsidRDefault="00B230F3">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B" w:rsidRDefault="00ED7D67">
    <w:pPr>
      <w:pStyle w:val="Normal1"/>
      <w:pBdr>
        <w:top w:val="nil"/>
        <w:left w:val="nil"/>
        <w:bottom w:val="nil"/>
        <w:right w:val="nil"/>
        <w:between w:val="nil"/>
      </w:pBdr>
      <w:spacing w:after="0" w:line="240" w:lineRule="auto"/>
      <w:jc w:val="center"/>
      <w:rPr>
        <w:color w:val="000000"/>
      </w:rPr>
    </w:pPr>
    <w:r>
      <w:rPr>
        <w:color w:val="000000"/>
      </w:rPr>
      <w:fldChar w:fldCharType="begin"/>
    </w:r>
    <w:r w:rsidR="00BF3D7E">
      <w:rPr>
        <w:color w:val="000000"/>
      </w:rPr>
      <w:instrText>PAGE</w:instrText>
    </w:r>
    <w:r>
      <w:rPr>
        <w:color w:val="000000"/>
      </w:rPr>
      <w:fldChar w:fldCharType="separate"/>
    </w:r>
    <w:r w:rsidR="00FE3421">
      <w:rPr>
        <w:noProof/>
        <w:color w:val="000000"/>
      </w:rPr>
      <w:t>3</w:t>
    </w:r>
    <w:r>
      <w:rPr>
        <w:color w:val="000000"/>
      </w:rPr>
      <w:fldChar w:fldCharType="end"/>
    </w:r>
  </w:p>
  <w:p w:rsidR="006D106B" w:rsidRDefault="006D106B">
    <w:pPr>
      <w:pStyle w:val="Normal1"/>
      <w:pBdr>
        <w:top w:val="nil"/>
        <w:left w:val="nil"/>
        <w:bottom w:val="nil"/>
        <w:right w:val="nil"/>
        <w:between w:val="nil"/>
      </w:pBdr>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F3" w:rsidRDefault="00B230F3">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F0" w:rsidRDefault="00B22DF0" w:rsidP="000355BA">
      <w:pPr>
        <w:spacing w:after="0" w:line="240" w:lineRule="auto"/>
        <w:ind w:left="0" w:hanging="2"/>
      </w:pPr>
      <w:r>
        <w:separator/>
      </w:r>
    </w:p>
  </w:footnote>
  <w:footnote w:type="continuationSeparator" w:id="1">
    <w:p w:rsidR="00B22DF0" w:rsidRDefault="00B22DF0" w:rsidP="000355BA">
      <w:pPr>
        <w:spacing w:after="0" w:line="240" w:lineRule="auto"/>
        <w:ind w:left="0" w:hanging="2"/>
      </w:pPr>
      <w:r>
        <w:continuationSeparator/>
      </w:r>
    </w:p>
  </w:footnote>
  <w:footnote w:id="2">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 xml:space="preserve">Nationality: </w:t>
      </w:r>
      <w:r>
        <w:rPr>
          <w:color w:val="000000"/>
          <w:sz w:val="15"/>
          <w:szCs w:val="15"/>
        </w:rPr>
        <w:t>country to which the person belongs administratively and that issues the ID card and/or passport.</w:t>
      </w:r>
    </w:p>
  </w:footnote>
  <w:footnote w:id="3">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Study cycle:</w:t>
      </w:r>
      <w:r>
        <w:rPr>
          <w:color w:val="000000"/>
          <w:sz w:val="15"/>
          <w:szCs w:val="15"/>
        </w:rPr>
        <w:t xml:space="preserve"> Short cycle (EQF level 5) / Bachelor or equivalent first cycle (EQF level 6) / Master or equivalent second cycle (EQF level 7) / Doctorate or equivalent third cycle (EQF level 8).</w:t>
      </w:r>
    </w:p>
  </w:footnote>
  <w:footnote w:id="4">
    <w:p w:rsidR="006D106B" w:rsidRDefault="00BF3D7E">
      <w:pPr>
        <w:pStyle w:val="Normal1"/>
        <w:spacing w:before="120" w:after="120"/>
        <w:ind w:left="284"/>
        <w:jc w:val="both"/>
        <w:rPr>
          <w:sz w:val="15"/>
          <w:szCs w:val="15"/>
        </w:rPr>
      </w:pPr>
      <w:r>
        <w:rPr>
          <w:rStyle w:val="FootnoteReference"/>
        </w:rPr>
        <w:footnoteRef/>
      </w:r>
      <w:r>
        <w:rPr>
          <w:b/>
          <w:sz w:val="15"/>
          <w:szCs w:val="15"/>
        </w:rPr>
        <w:t>Field of education:</w:t>
      </w:r>
      <w:r>
        <w:rPr>
          <w:sz w:val="15"/>
          <w:szCs w:val="15"/>
        </w:rPr>
        <w:t xml:space="preserve"> T</w:t>
      </w:r>
      <w:r>
        <w:rPr>
          <w:color w:val="000080"/>
          <w:sz w:val="15"/>
          <w:szCs w:val="15"/>
        </w:rPr>
        <w:t>he</w:t>
      </w:r>
      <w:hyperlink r:id="rId1">
        <w:r>
          <w:rPr>
            <w:color w:val="0000FF"/>
            <w:sz w:val="15"/>
            <w:szCs w:val="15"/>
            <w:u w:val="single"/>
          </w:rPr>
          <w:t>ISCED-F 2013 search tool</w:t>
        </w:r>
      </w:hyperlink>
      <w:r>
        <w:rPr>
          <w:sz w:val="15"/>
          <w:szCs w:val="15"/>
        </w:rPr>
        <w:t xml:space="preserve"> available at </w:t>
      </w:r>
      <w:hyperlink r:id="rId2">
        <w:r>
          <w:rPr>
            <w:color w:val="0000FF"/>
            <w:sz w:val="15"/>
            <w:szCs w:val="15"/>
            <w:u w:val="single"/>
          </w:rPr>
          <w:t>http://ec.europa.eu/education/tools/isced-f_en.htm</w:t>
        </w:r>
      </w:hyperlink>
      <w:r>
        <w:rPr>
          <w:sz w:val="15"/>
          <w:szCs w:val="15"/>
        </w:rPr>
        <w:t xml:space="preserve"> should be used to find the ISCED 2013 detailed field of education and training that is closest to the subject of the degree to be awarded to the student by the Sending Institution.</w:t>
      </w:r>
    </w:p>
  </w:footnote>
  <w:footnote w:id="5">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Erasmus code</w:t>
      </w:r>
      <w:r>
        <w:rPr>
          <w:color w:val="000000"/>
          <w:sz w:val="15"/>
          <w:szCs w:val="15"/>
        </w:rPr>
        <w:t>: a unique identifier that every higher education institution that has been awarded with the Erasmus Charter for Higher Education (ECHE) receives. It is only applicable to higher education institutions located in Programme Countries.</w:t>
      </w:r>
    </w:p>
  </w:footnote>
  <w:footnote w:id="6">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Contact person</w:t>
      </w:r>
      <w:r>
        <w:rPr>
          <w:color w:val="000000"/>
          <w:sz w:val="15"/>
          <w:szCs w:val="15"/>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7">
    <w:p w:rsidR="006D106B" w:rsidRDefault="00BF3D7E">
      <w:pPr>
        <w:pStyle w:val="Normal1"/>
        <w:keepNext/>
        <w:keepLines/>
        <w:tabs>
          <w:tab w:val="left" w:pos="426"/>
        </w:tabs>
        <w:spacing w:before="120" w:after="120"/>
        <w:ind w:left="284"/>
        <w:jc w:val="both"/>
        <w:rPr>
          <w:sz w:val="15"/>
          <w:szCs w:val="15"/>
          <w:highlight w:val="lightGray"/>
        </w:rPr>
      </w:pPr>
      <w:r>
        <w:rPr>
          <w:rStyle w:val="FootnoteReference"/>
        </w:rPr>
        <w:footnoteRef/>
      </w:r>
      <w:r>
        <w:rPr>
          <w:sz w:val="15"/>
          <w:szCs w:val="15"/>
        </w:rPr>
        <w:t xml:space="preserve"> An "</w:t>
      </w:r>
      <w:r>
        <w:rPr>
          <w:b/>
          <w:sz w:val="15"/>
          <w:szCs w:val="15"/>
        </w:rPr>
        <w:t>educational component</w:t>
      </w:r>
      <w:r>
        <w:rPr>
          <w:sz w:val="15"/>
          <w:szCs w:val="15"/>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footnote>
  <w:footnote w:id="8">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Course catalogue</w:t>
      </w:r>
      <w:r>
        <w:rPr>
          <w:color w:val="000000"/>
          <w:sz w:val="15"/>
          <w:szCs w:val="15"/>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9">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ECTS credits (or equivalent)</w:t>
      </w:r>
      <w:r>
        <w:rPr>
          <w:color w:val="000000"/>
          <w:sz w:val="15"/>
          <w:szCs w:val="15"/>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0">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Level of language competence</w:t>
      </w:r>
      <w:r>
        <w:rPr>
          <w:color w:val="000000"/>
          <w:sz w:val="15"/>
          <w:szCs w:val="15"/>
        </w:rPr>
        <w:t>: a description of the European Language Levels (CEFR) is available at: https://europass.cedefop.europa.eu/en/resources/european-language-levels-cefr</w:t>
      </w:r>
    </w:p>
  </w:footnote>
  <w:footnote w:id="11">
    <w:p w:rsidR="006D106B" w:rsidRDefault="00BF3D7E">
      <w:pPr>
        <w:pStyle w:val="Normal1"/>
        <w:spacing w:before="120" w:after="120"/>
        <w:ind w:left="284"/>
        <w:jc w:val="both"/>
        <w:rPr>
          <w:sz w:val="15"/>
          <w:szCs w:val="15"/>
        </w:rPr>
      </w:pPr>
      <w:r>
        <w:rPr>
          <w:rStyle w:val="FootnoteReference"/>
        </w:rPr>
        <w:footnoteRef/>
      </w:r>
      <w:r>
        <w:rPr>
          <w:b/>
          <w:sz w:val="15"/>
          <w:szCs w:val="15"/>
        </w:rPr>
        <w:t>Responsible person at the Sending Institution</w:t>
      </w:r>
      <w:r>
        <w:rPr>
          <w:sz w:val="15"/>
          <w:szCs w:val="15"/>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2">
    <w:p w:rsidR="006D106B" w:rsidRDefault="00BF3D7E">
      <w:pPr>
        <w:pStyle w:val="Normal1"/>
        <w:spacing w:before="120" w:after="120"/>
        <w:ind w:left="284"/>
        <w:jc w:val="both"/>
        <w:rPr>
          <w:sz w:val="15"/>
          <w:szCs w:val="15"/>
        </w:rPr>
      </w:pPr>
      <w:r>
        <w:rPr>
          <w:rStyle w:val="FootnoteReference"/>
        </w:rPr>
        <w:footnoteRef/>
      </w:r>
      <w:r>
        <w:rPr>
          <w:b/>
          <w:sz w:val="15"/>
          <w:szCs w:val="15"/>
        </w:rPr>
        <w:t>Responsible person at the Receiving Institution</w:t>
      </w:r>
      <w:r>
        <w:rPr>
          <w:sz w:val="15"/>
          <w:szCs w:val="15"/>
        </w:rPr>
        <w:t>: the name and email of the Responsible person must be filled in only in case it differs from that of the Contact person mentioned at the top of the document.</w:t>
      </w:r>
    </w:p>
  </w:footnote>
  <w:footnote w:id="13">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b/>
          <w:color w:val="000000"/>
          <w:sz w:val="15"/>
          <w:szCs w:val="15"/>
        </w:rPr>
        <w:t>Reasons for exceptional changes to study programme abroad (choose an item number from the table below):</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Reasons for deleting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 for adding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1. Previously selected educational component is not available at the Receiving Institution</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5. Substituting a deleted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2. Component is in a different language than previously specified in the course catalogue</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6. Extending the mobility period</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3. Timetable conflict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7. Other (please specify)</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4. Other (please specify)</w:t>
      </w:r>
    </w:p>
    <w:p w:rsidR="006D106B" w:rsidRDefault="006D106B">
      <w:pPr>
        <w:pStyle w:val="Normal1"/>
        <w:pBdr>
          <w:top w:val="nil"/>
          <w:left w:val="nil"/>
          <w:bottom w:val="nil"/>
          <w:right w:val="nil"/>
          <w:between w:val="nil"/>
        </w:pBdr>
        <w:spacing w:after="0" w:line="240" w:lineRule="auto"/>
        <w:jc w:val="both"/>
        <w:rPr>
          <w:color w:val="000000"/>
          <w:sz w:val="15"/>
          <w:szCs w:val="15"/>
          <w:u w:val="single"/>
        </w:rPr>
      </w:pPr>
    </w:p>
    <w:p w:rsidR="006D106B" w:rsidRDefault="006D106B">
      <w:pPr>
        <w:pStyle w:val="Normal1"/>
        <w:pBdr>
          <w:top w:val="nil"/>
          <w:left w:val="nil"/>
          <w:bottom w:val="nil"/>
          <w:right w:val="nil"/>
          <w:between w:val="nil"/>
        </w:pBdr>
        <w:spacing w:after="0" w:line="240" w:lineRule="auto"/>
        <w:rPr>
          <w:rFonts w:ascii="Verdana" w:eastAsia="Verdana" w:hAnsi="Verdana" w:cs="Verdana"/>
          <w:color w:val="000000"/>
          <w:sz w:val="15"/>
          <w:szCs w:val="15"/>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F3" w:rsidRDefault="00B230F3">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B" w:rsidRDefault="00ED7D67">
    <w:pPr>
      <w:pStyle w:val="Normal1"/>
      <w:pBdr>
        <w:top w:val="nil"/>
        <w:left w:val="nil"/>
        <w:bottom w:val="nil"/>
        <w:right w:val="nil"/>
        <w:between w:val="nil"/>
      </w:pBdr>
      <w:spacing w:after="0" w:line="240" w:lineRule="auto"/>
      <w:jc w:val="center"/>
      <w:rPr>
        <w:color w:val="000000"/>
      </w:rPr>
    </w:pPr>
    <w:r w:rsidRPr="00ED7D67">
      <w:rPr>
        <w:noProof/>
        <w:lang w:val="en-GB" w:eastAsia="en-GB"/>
      </w:rPr>
      <w:pict>
        <v:rect id="Rectangle 1" o:spid="_x0000_s4099" style="position:absolute;left:0;text-align:left;margin-left:424pt;margin-top:-10pt;width:135.55pt;height:5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" filled="f" stroked="f">
          <v:textbox inset="2.53958mm,1.2694mm,2.53958mm,1.2694mm">
            <w:txbxContent>
              <w:p w:rsidR="002C4B90" w:rsidRDefault="00FA1603">
                <w:pPr>
                  <w:spacing w:after="0" w:line="275" w:lineRule="auto"/>
                  <w:ind w:left="0" w:hanging="2"/>
                  <w:jc w:val="right"/>
                </w:pPr>
                <w:r>
                  <w:rPr>
                    <w:rFonts w:ascii="Verdana" w:eastAsia="Verdana" w:hAnsi="Verdana" w:cs="Verdana"/>
                    <w:b/>
                    <w:color w:val="003CB4"/>
                    <w:sz w:val="16"/>
                  </w:rPr>
                  <w:t xml:space="preserve">Higher Education: </w:t>
                </w:r>
              </w:p>
              <w:p w:rsidR="002C4B90" w:rsidRDefault="00FA1603">
                <w:pPr>
                  <w:spacing w:after="0" w:line="275" w:lineRule="auto"/>
                  <w:ind w:left="0" w:hanging="2"/>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2C4B90" w:rsidRDefault="00B230F3">
                <w:pPr>
                  <w:spacing w:after="0" w:line="275" w:lineRule="auto"/>
                  <w:ind w:left="0" w:hanging="2"/>
                  <w:jc w:val="right"/>
                </w:pPr>
                <w:r>
                  <w:rPr>
                    <w:rFonts w:ascii="Verdana" w:eastAsia="Verdana" w:hAnsi="Verdana" w:cs="Verdana"/>
                    <w:b/>
                    <w:i/>
                    <w:color w:val="003CB4"/>
                    <w:sz w:val="16"/>
                  </w:rPr>
                  <w:t>Academic Year 2024/2025</w:t>
                </w: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w:r>
    <w:r w:rsidRPr="00ED7D67">
      <w:rPr>
        <w:noProof/>
        <w:lang w:val="en-GB" w:eastAsia="en-GB"/>
      </w:rPr>
      <w:pict>
        <v:rect id="Rectangle 4" o:spid="_x0000_s4098" style="position:absolute;left:0;text-align:left;margin-left:5pt;margin-top:-21pt;width:205.5pt;height:20.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" filled="f" stroked="f">
          <v:textbox inset="2.53958mm,1.2694mm,2.53958mm,1.2694mm">
            <w:txbxContent>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w:r>
    <w:r w:rsidR="00BF3D7E">
      <w:rPr>
        <w:noProof/>
        <w:lang w:val="en-US"/>
      </w:rPr>
      <w:drawing>
        <wp:anchor distT="0" distB="0" distL="114300" distR="114300" simplePos="0" relativeHeight="251660288"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B" w:rsidRDefault="00BF3D7E">
    <w:pPr>
      <w:pStyle w:val="Normal1"/>
      <w:pBdr>
        <w:top w:val="nil"/>
        <w:left w:val="nil"/>
        <w:bottom w:val="nil"/>
        <w:right w:val="nil"/>
        <w:between w:val="nil"/>
      </w:pBdr>
      <w:spacing w:after="0" w:line="240" w:lineRule="auto"/>
      <w:rPr>
        <w:color w:val="000000"/>
      </w:rPr>
    </w:pPr>
    <w:r>
      <w:rPr>
        <w:noProof/>
        <w:color w:val="000000"/>
        <w:lang w:val="en-US"/>
      </w:rPr>
      <w:drawing>
        <wp:anchor distT="0" distB="0" distL="114300" distR="114300" simplePos="0" relativeHeight="251661312" behindDoc="0" locked="0" layoutInCell="1" allowOverlap="1">
          <wp:simplePos x="0" y="0"/>
          <wp:positionH relativeFrom="leftMargin">
            <wp:posOffset>197485</wp:posOffset>
          </wp:positionH>
          <wp:positionV relativeFrom="topMargin">
            <wp:posOffset>-410209</wp:posOffset>
          </wp:positionV>
          <wp:extent cx="1280160" cy="25971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ED7D67" w:rsidRPr="00ED7D67">
      <w:rPr>
        <w:noProof/>
        <w:lang w:val="en-GB" w:eastAsia="en-GB"/>
      </w:rPr>
      <w:pict>
        <v:rect id="Rectangle 3" o:spid="_x0000_s4097" style="position:absolute;margin-left:411pt;margin-top:-9pt;width:153.7pt;height:34.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CJeuJ51QEA&#10;AIcDAAAOAAAAAAAAAAAAAAAAAC4CAABkcnMvZTJvRG9jLnhtbFBLAQItABQABgAIAAAAIQD1MRLK&#10;3QAAAAsBAAAPAAAAAAAAAAAAAAAAAC8EAABkcnMvZG93bnJldi54bWxQSwUGAAAAAAQABADzAAAA&#10;OQUAAAAA&#10;" filled="f" stroked="f">
          <v:textbox inset="2.53958mm,1.2694mm,2.53958mm,1.2694mm">
            <w:txbxContent>
              <w:p w:rsidR="002C4B90" w:rsidRDefault="00FA1603">
                <w:pPr>
                  <w:spacing w:after="0" w:line="275" w:lineRule="auto"/>
                  <w:jc w:val="right"/>
                </w:pPr>
                <w:r>
                  <w:rPr>
                    <w:rFonts w:ascii="Verdana" w:eastAsia="Verdana" w:hAnsi="Verdana" w:cs="Verdana"/>
                    <w:b/>
                    <w:color w:val="003CB4"/>
                    <w:sz w:val="14"/>
                  </w:rPr>
                  <w:t xml:space="preserve">Higher Education </w:t>
                </w:r>
              </w:p>
              <w:p w:rsidR="002C4B90" w:rsidRDefault="00FA1603">
                <w:pPr>
                  <w:spacing w:after="0" w:line="275" w:lineRule="auto"/>
                  <w:jc w:val="right"/>
                </w:pPr>
                <w:r>
                  <w:rPr>
                    <w:rFonts w:ascii="Verdana" w:eastAsia="Verdana" w:hAnsi="Verdana" w:cs="Verdana"/>
                    <w:b/>
                    <w:color w:val="003CB4"/>
                    <w:sz w:val="14"/>
                  </w:rPr>
                  <w:t>Learning Agreement for Studies</w:t>
                </w:r>
              </w:p>
              <w:p w:rsidR="002C4B90" w:rsidRDefault="00FA1603">
                <w:pPr>
                  <w:spacing w:after="0" w:line="275" w:lineRule="auto"/>
                  <w:jc w:val="right"/>
                </w:pPr>
                <w:r>
                  <w:rPr>
                    <w:rFonts w:ascii="Verdana" w:eastAsia="Verdana" w:hAnsi="Verdana" w:cs="Verdana"/>
                    <w:b/>
                    <w:i/>
                    <w:color w:val="003CB4"/>
                    <w:sz w:val="14"/>
                  </w:rPr>
                  <w:t>Student’s name</w:t>
                </w:r>
              </w:p>
              <w:p w:rsidR="002C4B90" w:rsidRDefault="002C4B90">
                <w:pPr>
                  <w:spacing w:after="0" w:line="275" w:lineRule="auto"/>
                  <w:ind w:left="0" w:hanging="2"/>
                  <w:jc w:val="right"/>
                </w:pPr>
              </w:p>
              <w:p w:rsidR="002C4B90" w:rsidRDefault="002C4B90">
                <w:pPr>
                  <w:spacing w:line="275" w:lineRule="auto"/>
                  <w:ind w:left="0" w:hanging="2"/>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023CB"/>
    <w:multiLevelType w:val="multilevel"/>
    <w:tmpl w:val="A00EC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D106B"/>
    <w:rsid w:val="000355BA"/>
    <w:rsid w:val="00163278"/>
    <w:rsid w:val="002C4B90"/>
    <w:rsid w:val="0069265D"/>
    <w:rsid w:val="006D106B"/>
    <w:rsid w:val="007F0673"/>
    <w:rsid w:val="0081020F"/>
    <w:rsid w:val="00B22DF0"/>
    <w:rsid w:val="00B230F3"/>
    <w:rsid w:val="00BF3D7E"/>
    <w:rsid w:val="00CE43B8"/>
    <w:rsid w:val="00ED7D67"/>
    <w:rsid w:val="00FA1603"/>
    <w:rsid w:val="00FE3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6D106B"/>
    <w:pPr>
      <w:suppressAutoHyphens/>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6D106B"/>
    <w:pPr>
      <w:keepNext/>
      <w:tabs>
        <w:tab w:val="num" w:pos="720"/>
      </w:tabs>
      <w:spacing w:before="240" w:after="240" w:line="240" w:lineRule="auto"/>
      <w:jc w:val="both"/>
    </w:pPr>
    <w:rPr>
      <w:rFonts w:ascii="Times New Roman" w:eastAsia="Times New Roman" w:hAnsi="Times New Roman" w:cs="Times New Roman"/>
      <w:b/>
      <w:smallCaps/>
      <w:sz w:val="24"/>
      <w:szCs w:val="20"/>
      <w:lang w:val="fr-FR"/>
    </w:rPr>
  </w:style>
  <w:style w:type="paragraph" w:styleId="Heading2">
    <w:name w:val="heading 2"/>
    <w:basedOn w:val="Normal"/>
    <w:next w:val="Normal"/>
    <w:autoRedefine/>
    <w:hidden/>
    <w:qFormat/>
    <w:rsid w:val="006D106B"/>
    <w:pPr>
      <w:keepNext/>
      <w:tabs>
        <w:tab w:val="num" w:pos="1440"/>
      </w:tabs>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autoRedefine/>
    <w:hidden/>
    <w:qFormat/>
    <w:rsid w:val="006D106B"/>
    <w:pPr>
      <w:keepNext/>
      <w:tabs>
        <w:tab w:val="num" w:pos="2160"/>
      </w:tabs>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autoRedefine/>
    <w:hidden/>
    <w:qFormat/>
    <w:rsid w:val="006D106B"/>
    <w:pPr>
      <w:keepNext/>
      <w:tabs>
        <w:tab w:val="num" w:pos="2880"/>
      </w:tabs>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1"/>
    <w:next w:val="Normal1"/>
    <w:rsid w:val="006D106B"/>
    <w:pPr>
      <w:keepNext/>
      <w:keepLines/>
      <w:spacing w:before="220" w:after="40"/>
      <w:outlineLvl w:val="4"/>
    </w:pPr>
    <w:rPr>
      <w:b/>
    </w:rPr>
  </w:style>
  <w:style w:type="paragraph" w:styleId="Heading6">
    <w:name w:val="heading 6"/>
    <w:basedOn w:val="Normal1"/>
    <w:next w:val="Normal1"/>
    <w:rsid w:val="006D10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106B"/>
  </w:style>
  <w:style w:type="paragraph" w:styleId="Title">
    <w:name w:val="Title"/>
    <w:basedOn w:val="Normal1"/>
    <w:next w:val="Normal1"/>
    <w:rsid w:val="006D106B"/>
    <w:pPr>
      <w:keepNext/>
      <w:keepLines/>
      <w:spacing w:before="480" w:after="120"/>
    </w:pPr>
    <w:rPr>
      <w:b/>
      <w:sz w:val="72"/>
      <w:szCs w:val="72"/>
    </w:rPr>
  </w:style>
  <w:style w:type="paragraph" w:styleId="Header">
    <w:name w:val="header"/>
    <w:basedOn w:val="Normal"/>
    <w:autoRedefine/>
    <w:hidden/>
    <w:qFormat/>
    <w:rsid w:val="006D106B"/>
    <w:pPr>
      <w:spacing w:after="0" w:line="240" w:lineRule="auto"/>
    </w:pPr>
  </w:style>
  <w:style w:type="character" w:customStyle="1" w:styleId="HeaderChar">
    <w:name w:val="Header Char"/>
    <w:basedOn w:val="DefaultParagraphFont"/>
    <w:autoRedefine/>
    <w:hidden/>
    <w:qFormat/>
    <w:rsid w:val="006D106B"/>
    <w:rPr>
      <w:w w:val="100"/>
      <w:position w:val="-1"/>
      <w:effect w:val="none"/>
      <w:vertAlign w:val="baseline"/>
      <w:cs w:val="0"/>
      <w:em w:val="none"/>
    </w:rPr>
  </w:style>
  <w:style w:type="paragraph" w:styleId="Footer">
    <w:name w:val="footer"/>
    <w:basedOn w:val="Normal"/>
    <w:autoRedefine/>
    <w:hidden/>
    <w:qFormat/>
    <w:rsid w:val="006D106B"/>
    <w:pPr>
      <w:spacing w:after="0" w:line="240" w:lineRule="auto"/>
    </w:pPr>
  </w:style>
  <w:style w:type="character" w:customStyle="1" w:styleId="FooterChar">
    <w:name w:val="Footer Char"/>
    <w:basedOn w:val="DefaultParagraphFont"/>
    <w:autoRedefine/>
    <w:hidden/>
    <w:qFormat/>
    <w:rsid w:val="006D106B"/>
    <w:rPr>
      <w:w w:val="100"/>
      <w:position w:val="-1"/>
      <w:effect w:val="none"/>
      <w:vertAlign w:val="baseline"/>
      <w:cs w:val="0"/>
      <w:em w:val="none"/>
    </w:rPr>
  </w:style>
  <w:style w:type="paragraph" w:styleId="BalloonText">
    <w:name w:val="Balloon Text"/>
    <w:basedOn w:val="Normal"/>
    <w:autoRedefine/>
    <w:hidden/>
    <w:qFormat/>
    <w:rsid w:val="006D106B"/>
    <w:pPr>
      <w:spacing w:after="0" w:line="240" w:lineRule="auto"/>
    </w:pPr>
    <w:rPr>
      <w:rFonts w:ascii="Tahoma" w:hAnsi="Tahoma" w:cs="Times New Roman"/>
      <w:sz w:val="16"/>
      <w:szCs w:val="16"/>
    </w:rPr>
  </w:style>
  <w:style w:type="character" w:customStyle="1" w:styleId="BalloonTextChar">
    <w:name w:val="Balloon Text Char"/>
    <w:autoRedefine/>
    <w:hidden/>
    <w:qFormat/>
    <w:rsid w:val="006D106B"/>
    <w:rPr>
      <w:rFonts w:ascii="Tahoma" w:hAnsi="Tahoma" w:cs="Tahoma"/>
      <w:w w:val="100"/>
      <w:position w:val="-1"/>
      <w:sz w:val="16"/>
      <w:szCs w:val="16"/>
      <w:effect w:val="none"/>
      <w:vertAlign w:val="baseline"/>
      <w:cs w:val="0"/>
      <w:em w:val="none"/>
    </w:rPr>
  </w:style>
  <w:style w:type="paragraph" w:styleId="FootnoteText">
    <w:name w:val="footnote text"/>
    <w:basedOn w:val="Normal"/>
    <w:autoRedefine/>
    <w:hidden/>
    <w:qFormat/>
    <w:rsid w:val="006D106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autoRedefine/>
    <w:hidden/>
    <w:qFormat/>
    <w:rsid w:val="006D106B"/>
    <w:rPr>
      <w:rFonts w:ascii="Times New Roman" w:eastAsia="Times New Roman" w:hAnsi="Times New Roman" w:cs="Times New Roman"/>
      <w:w w:val="100"/>
      <w:position w:val="-1"/>
      <w:sz w:val="20"/>
      <w:szCs w:val="20"/>
      <w:effect w:val="none"/>
      <w:vertAlign w:val="baseline"/>
      <w:cs w:val="0"/>
      <w:em w:val="none"/>
      <w:lang w:val="fr-FR"/>
    </w:rPr>
  </w:style>
  <w:style w:type="character" w:styleId="EndnoteReference">
    <w:name w:val="endnote reference"/>
    <w:autoRedefine/>
    <w:hidden/>
    <w:qFormat/>
    <w:rsid w:val="006D106B"/>
    <w:rPr>
      <w:w w:val="100"/>
      <w:position w:val="-1"/>
      <w:effect w:val="none"/>
      <w:vertAlign w:val="superscript"/>
      <w:cs w:val="0"/>
      <w:em w:val="none"/>
    </w:rPr>
  </w:style>
  <w:style w:type="paragraph" w:styleId="EndnoteText">
    <w:name w:val="endnote text"/>
    <w:basedOn w:val="Normal"/>
    <w:autoRedefine/>
    <w:hidden/>
    <w:qFormat/>
    <w:rsid w:val="006D106B"/>
    <w:pPr>
      <w:spacing w:after="0" w:line="240" w:lineRule="auto"/>
    </w:pPr>
    <w:rPr>
      <w:sz w:val="20"/>
      <w:szCs w:val="20"/>
    </w:rPr>
  </w:style>
  <w:style w:type="character" w:customStyle="1" w:styleId="EndnoteTextChar">
    <w:name w:val="Endnote Text Char"/>
    <w:autoRedefine/>
    <w:hidden/>
    <w:qFormat/>
    <w:rsid w:val="006D106B"/>
    <w:rPr>
      <w:w w:val="100"/>
      <w:position w:val="-1"/>
      <w:sz w:val="20"/>
      <w:szCs w:val="20"/>
      <w:effect w:val="none"/>
      <w:vertAlign w:val="baseline"/>
      <w:cs w:val="0"/>
      <w:em w:val="none"/>
    </w:rPr>
  </w:style>
  <w:style w:type="character" w:styleId="Hyperlink">
    <w:name w:val="Hyperlink"/>
    <w:autoRedefine/>
    <w:hidden/>
    <w:qFormat/>
    <w:rsid w:val="006D106B"/>
    <w:rPr>
      <w:color w:val="0000FF"/>
      <w:w w:val="100"/>
      <w:position w:val="-1"/>
      <w:u w:val="single"/>
      <w:effect w:val="none"/>
      <w:vertAlign w:val="baseline"/>
      <w:cs w:val="0"/>
      <w:em w:val="none"/>
    </w:rPr>
  </w:style>
  <w:style w:type="character" w:customStyle="1" w:styleId="Heading1Char">
    <w:name w:val="Heading 1 Char"/>
    <w:autoRedefine/>
    <w:hidden/>
    <w:qFormat/>
    <w:rsid w:val="006D106B"/>
    <w:rPr>
      <w:rFonts w:ascii="Times New Roman" w:eastAsia="Times New Roman" w:hAnsi="Times New Roman" w:cs="Times New Roman"/>
      <w:b/>
      <w:smallCaps/>
      <w:w w:val="100"/>
      <w:position w:val="-1"/>
      <w:sz w:val="24"/>
      <w:szCs w:val="20"/>
      <w:effect w:val="none"/>
      <w:vertAlign w:val="baseline"/>
      <w:cs w:val="0"/>
      <w:em w:val="none"/>
      <w:lang w:val="fr-FR"/>
    </w:rPr>
  </w:style>
  <w:style w:type="character" w:customStyle="1" w:styleId="Heading2Char">
    <w:name w:val="Heading 2 Char"/>
    <w:autoRedefine/>
    <w:hidden/>
    <w:qFormat/>
    <w:rsid w:val="006D106B"/>
    <w:rPr>
      <w:rFonts w:ascii="Times New Roman" w:eastAsia="Times New Roman" w:hAnsi="Times New Roman" w:cs="Times New Roman"/>
      <w:b/>
      <w:w w:val="100"/>
      <w:position w:val="-1"/>
      <w:sz w:val="24"/>
      <w:szCs w:val="20"/>
      <w:effect w:val="none"/>
      <w:vertAlign w:val="baseline"/>
      <w:cs w:val="0"/>
      <w:em w:val="none"/>
      <w:lang w:val="fr-FR"/>
    </w:rPr>
  </w:style>
  <w:style w:type="character" w:customStyle="1" w:styleId="Heading3Char">
    <w:name w:val="Heading 3 Char"/>
    <w:autoRedefine/>
    <w:hidden/>
    <w:qFormat/>
    <w:rsid w:val="006D106B"/>
    <w:rPr>
      <w:rFonts w:ascii="Times New Roman" w:eastAsia="Times New Roman" w:hAnsi="Times New Roman" w:cs="Times New Roman"/>
      <w:i/>
      <w:w w:val="100"/>
      <w:position w:val="-1"/>
      <w:sz w:val="24"/>
      <w:szCs w:val="20"/>
      <w:effect w:val="none"/>
      <w:vertAlign w:val="baseline"/>
      <w:cs w:val="0"/>
      <w:em w:val="none"/>
      <w:lang w:val="fr-FR"/>
    </w:rPr>
  </w:style>
  <w:style w:type="character" w:customStyle="1" w:styleId="Heading4Char">
    <w:name w:val="Heading 4 Char"/>
    <w:autoRedefine/>
    <w:hidden/>
    <w:qFormat/>
    <w:rsid w:val="006D106B"/>
    <w:rPr>
      <w:rFonts w:ascii="Times New Roman" w:eastAsia="Times New Roman" w:hAnsi="Times New Roman" w:cs="Times New Roman"/>
      <w:w w:val="100"/>
      <w:position w:val="-1"/>
      <w:sz w:val="24"/>
      <w:szCs w:val="20"/>
      <w:effect w:val="none"/>
      <w:vertAlign w:val="baseline"/>
      <w:cs w:val="0"/>
      <w:em w:val="none"/>
      <w:lang w:val="fr-FR"/>
    </w:rPr>
  </w:style>
  <w:style w:type="paragraph" w:styleId="ListParagraph">
    <w:name w:val="List Paragraph"/>
    <w:basedOn w:val="Normal"/>
    <w:autoRedefine/>
    <w:hidden/>
    <w:qFormat/>
    <w:rsid w:val="006D106B"/>
    <w:pPr>
      <w:ind w:left="720"/>
      <w:contextualSpacing/>
    </w:pPr>
  </w:style>
  <w:style w:type="character" w:styleId="CommentReference">
    <w:name w:val="annotation reference"/>
    <w:autoRedefine/>
    <w:hidden/>
    <w:qFormat/>
    <w:rsid w:val="006D106B"/>
    <w:rPr>
      <w:w w:val="100"/>
      <w:position w:val="-1"/>
      <w:sz w:val="16"/>
      <w:szCs w:val="16"/>
      <w:effect w:val="none"/>
      <w:vertAlign w:val="baseline"/>
      <w:cs w:val="0"/>
      <w:em w:val="none"/>
    </w:rPr>
  </w:style>
  <w:style w:type="paragraph" w:styleId="CommentText">
    <w:name w:val="annotation text"/>
    <w:basedOn w:val="Normal"/>
    <w:autoRedefine/>
    <w:hidden/>
    <w:qFormat/>
    <w:rsid w:val="006D106B"/>
    <w:pPr>
      <w:spacing w:line="240" w:lineRule="auto"/>
    </w:pPr>
    <w:rPr>
      <w:sz w:val="20"/>
      <w:szCs w:val="20"/>
    </w:rPr>
  </w:style>
  <w:style w:type="character" w:customStyle="1" w:styleId="CommentTextChar">
    <w:name w:val="Comment Text Char"/>
    <w:autoRedefine/>
    <w:hidden/>
    <w:qFormat/>
    <w:rsid w:val="006D106B"/>
    <w:rPr>
      <w:w w:val="100"/>
      <w:position w:val="-1"/>
      <w:sz w:val="20"/>
      <w:szCs w:val="20"/>
      <w:effect w:val="none"/>
      <w:vertAlign w:val="baseline"/>
      <w:cs w:val="0"/>
      <w:em w:val="none"/>
    </w:rPr>
  </w:style>
  <w:style w:type="paragraph" w:styleId="CommentSubject">
    <w:name w:val="annotation subject"/>
    <w:basedOn w:val="CommentText"/>
    <w:next w:val="CommentText"/>
    <w:autoRedefine/>
    <w:hidden/>
    <w:qFormat/>
    <w:rsid w:val="006D106B"/>
    <w:rPr>
      <w:b/>
      <w:bCs/>
    </w:rPr>
  </w:style>
  <w:style w:type="character" w:customStyle="1" w:styleId="CommentSubjectChar">
    <w:name w:val="Comment Subject Char"/>
    <w:autoRedefine/>
    <w:hidden/>
    <w:qFormat/>
    <w:rsid w:val="006D106B"/>
    <w:rPr>
      <w:b/>
      <w:bCs/>
      <w:w w:val="100"/>
      <w:position w:val="-1"/>
      <w:sz w:val="20"/>
      <w:szCs w:val="20"/>
      <w:effect w:val="none"/>
      <w:vertAlign w:val="baseline"/>
      <w:cs w:val="0"/>
      <w:em w:val="none"/>
    </w:rPr>
  </w:style>
  <w:style w:type="character" w:styleId="FootnoteReference">
    <w:name w:val="footnote reference"/>
    <w:autoRedefine/>
    <w:hidden/>
    <w:qFormat/>
    <w:rsid w:val="006D106B"/>
    <w:rPr>
      <w:w w:val="100"/>
      <w:position w:val="-1"/>
      <w:effect w:val="none"/>
      <w:vertAlign w:val="superscript"/>
      <w:cs w:val="0"/>
      <w:em w:val="none"/>
    </w:rPr>
  </w:style>
  <w:style w:type="paragraph" w:styleId="Revision">
    <w:name w:val="Revision"/>
    <w:autoRedefine/>
    <w:hidden/>
    <w:qFormat/>
    <w:rsid w:val="006D106B"/>
    <w:pPr>
      <w:suppressAutoHyphens/>
      <w:spacing w:line="1" w:lineRule="atLeast"/>
      <w:ind w:leftChars="-1" w:left="-1" w:hangingChars="1" w:hanging="1"/>
      <w:textDirection w:val="btLr"/>
      <w:textAlignment w:val="top"/>
      <w:outlineLvl w:val="0"/>
    </w:pPr>
    <w:rPr>
      <w:position w:val="-1"/>
    </w:rPr>
  </w:style>
  <w:style w:type="paragraph" w:customStyle="1" w:styleId="Default">
    <w:name w:val="Default"/>
    <w:autoRedefine/>
    <w:hidden/>
    <w:qFormat/>
    <w:rsid w:val="006D106B"/>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BE" w:eastAsia="fr-BE"/>
    </w:rPr>
  </w:style>
  <w:style w:type="character" w:styleId="PlaceholderText">
    <w:name w:val="Placeholder Text"/>
    <w:autoRedefine/>
    <w:hidden/>
    <w:qFormat/>
    <w:rsid w:val="006D106B"/>
    <w:rPr>
      <w:color w:val="808080"/>
      <w:w w:val="100"/>
      <w:position w:val="-1"/>
      <w:effect w:val="none"/>
      <w:vertAlign w:val="baseline"/>
      <w:cs w:val="0"/>
      <w:em w:val="none"/>
    </w:rPr>
  </w:style>
  <w:style w:type="paragraph" w:customStyle="1" w:styleId="Contact">
    <w:name w:val="Contact"/>
    <w:basedOn w:val="Normal"/>
    <w:next w:val="Normal"/>
    <w:autoRedefine/>
    <w:hidden/>
    <w:qFormat/>
    <w:rsid w:val="006D10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hidden/>
    <w:qFormat/>
    <w:rsid w:val="006D106B"/>
    <w:pPr>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autoRedefine/>
    <w:hidden/>
    <w:qFormat/>
    <w:rsid w:val="006D10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hidden/>
    <w:qFormat/>
    <w:rsid w:val="006D106B"/>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autoRedefine/>
    <w:hidden/>
    <w:qFormat/>
    <w:rsid w:val="006D106B"/>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autoRedefine/>
    <w:hidden/>
    <w:qFormat/>
    <w:rsid w:val="006D106B"/>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autoRedefine/>
    <w:hidden/>
    <w:qFormat/>
    <w:rsid w:val="006D106B"/>
    <w:pPr>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autoRedefine/>
    <w:hidden/>
    <w:qFormat/>
    <w:rsid w:val="006D106B"/>
    <w:rPr>
      <w:color w:val="800080"/>
      <w:w w:val="100"/>
      <w:position w:val="-1"/>
      <w:u w:val="single"/>
      <w:effect w:val="none"/>
      <w:vertAlign w:val="baseline"/>
      <w:cs w:val="0"/>
      <w:em w:val="none"/>
    </w:rPr>
  </w:style>
  <w:style w:type="character" w:customStyle="1" w:styleId="apple-converted-space">
    <w:name w:val="apple-converted-space"/>
    <w:autoRedefine/>
    <w:hidden/>
    <w:qFormat/>
    <w:rsid w:val="006D106B"/>
    <w:rPr>
      <w:w w:val="100"/>
      <w:position w:val="-1"/>
      <w:effect w:val="none"/>
      <w:vertAlign w:val="baseline"/>
      <w:cs w:val="0"/>
      <w:em w:val="none"/>
    </w:rPr>
  </w:style>
  <w:style w:type="character" w:customStyle="1" w:styleId="il">
    <w:name w:val="il"/>
    <w:autoRedefine/>
    <w:hidden/>
    <w:qFormat/>
    <w:rsid w:val="006D106B"/>
    <w:rPr>
      <w:w w:val="100"/>
      <w:position w:val="-1"/>
      <w:effect w:val="none"/>
      <w:vertAlign w:val="baseline"/>
      <w:cs w:val="0"/>
      <w:em w:val="none"/>
    </w:rPr>
  </w:style>
  <w:style w:type="paragraph" w:styleId="Subtitle">
    <w:name w:val="Subtitle"/>
    <w:basedOn w:val="Normal"/>
    <w:next w:val="Normal"/>
    <w:rsid w:val="006D106B"/>
    <w:pPr>
      <w:keepNext/>
      <w:keepLines/>
      <w:spacing w:before="360" w:after="80"/>
    </w:pPr>
    <w:rPr>
      <w:rFonts w:ascii="Georgia" w:eastAsia="Georgia" w:hAnsi="Georgia" w:cs="Georgia"/>
      <w:i/>
      <w:color w:val="666666"/>
      <w:sz w:val="48"/>
      <w:szCs w:val="48"/>
    </w:rPr>
  </w:style>
  <w:style w:type="table" w:customStyle="1" w:styleId="a">
    <w:basedOn w:val="TableNormal"/>
    <w:rsid w:val="006D106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D106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D106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D106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D106B"/>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rianna.bartoletti@unica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Vx71CINMpZbMhduUZh9xQ96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h1NkloVGJ5VTFvbDlpT2VQTTlyV1phejJNR1ZzVD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dcterms:created xsi:type="dcterms:W3CDTF">2024-10-01T09:33:00Z</dcterms:created>
  <dcterms:modified xsi:type="dcterms:W3CDTF">2024-10-01T09:33:00Z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B1/C3</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