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B4B2A" w14:textId="4F3F78F1" w:rsidR="00B72B56" w:rsidRPr="00B72B56" w:rsidRDefault="00B72B56" w:rsidP="18BB2EEA">
      <w:pPr>
        <w:spacing w:after="120"/>
        <w:ind w:right="28"/>
        <w:jc w:val="center"/>
        <w:rPr>
          <w:rFonts w:ascii="Atkinson Hyperlegible" w:hAnsi="Atkinson Hyperlegible" w:cs="Arial"/>
          <w:b/>
          <w:bCs/>
          <w:color w:val="002060"/>
          <w:sz w:val="36"/>
          <w:szCs w:val="36"/>
          <w:lang w:val="en-GB"/>
        </w:rPr>
      </w:pPr>
      <w:r w:rsidRPr="18BB2EEA">
        <w:rPr>
          <w:rFonts w:ascii="Atkinson Hyperlegible" w:hAnsi="Atkinson Hyperlegible" w:cs="Arial"/>
          <w:b/>
          <w:bCs/>
          <w:color w:val="002060"/>
          <w:sz w:val="36"/>
          <w:szCs w:val="36"/>
          <w:lang w:val="en-GB"/>
        </w:rPr>
        <w:t>Mobility Agreement</w:t>
      </w:r>
      <w:r w:rsidR="00575743" w:rsidRPr="18BB2EEA">
        <w:rPr>
          <w:rFonts w:ascii="Atkinson Hyperlegible" w:hAnsi="Atkinson Hyperlegible" w:cs="Arial"/>
          <w:b/>
          <w:bCs/>
          <w:color w:val="002060"/>
          <w:sz w:val="36"/>
          <w:szCs w:val="36"/>
          <w:lang w:val="en-GB"/>
        </w:rPr>
        <w:t xml:space="preserve"> - </w:t>
      </w:r>
      <w:r w:rsidRPr="18BB2EEA">
        <w:rPr>
          <w:rFonts w:ascii="Atkinson Hyperlegible" w:hAnsi="Atkinson Hyperlegible" w:cs="Arial"/>
          <w:b/>
          <w:bCs/>
          <w:color w:val="002060"/>
          <w:sz w:val="36"/>
          <w:szCs w:val="36"/>
          <w:lang w:val="en-GB"/>
        </w:rPr>
        <w:t>Staff Mobility for Training</w:t>
      </w:r>
      <w:r w:rsidRPr="18BB2EEA">
        <w:rPr>
          <w:rStyle w:val="EndnoteReference"/>
          <w:rFonts w:ascii="Atkinson Hyperlegible" w:hAnsi="Atkinson Hyperlegible" w:cs="Arial"/>
          <w:b/>
          <w:bCs/>
          <w:color w:val="002060"/>
          <w:sz w:val="36"/>
          <w:szCs w:val="36"/>
          <w:lang w:val="en-GB"/>
        </w:rPr>
        <w:endnoteReference w:id="1"/>
      </w:r>
    </w:p>
    <w:p w14:paraId="1E5F67C5" w14:textId="510F995B" w:rsidR="00B72B56" w:rsidRPr="00B72B56" w:rsidRDefault="00B72B56" w:rsidP="00B72B56">
      <w:pPr>
        <w:pStyle w:val="CommentText"/>
        <w:tabs>
          <w:tab w:val="left" w:pos="2552"/>
          <w:tab w:val="left" w:pos="3686"/>
          <w:tab w:val="left" w:pos="5954"/>
        </w:tabs>
        <w:rPr>
          <w:rFonts w:ascii="Atkinson Hyperlegible" w:hAnsi="Atkinson Hyperlegible" w:cs="Calibri"/>
          <w:lang w:val="en-GB"/>
        </w:rPr>
      </w:pPr>
      <w:r w:rsidRPr="00B72B56">
        <w:rPr>
          <w:rFonts w:ascii="Atkinson Hyperlegible" w:hAnsi="Atkinson Hyperlegible" w:cs="Calibri"/>
          <w:lang w:val="en-GB"/>
        </w:rPr>
        <w:t>Planned period of the training</w:t>
      </w:r>
      <w:r w:rsidRPr="00B72B56">
        <w:rPr>
          <w:rFonts w:ascii="Atkinson Hyperlegible" w:hAnsi="Atkinson Hyperlegible" w:cs="Calibri"/>
          <w:color w:val="FF0000"/>
          <w:lang w:val="en-GB"/>
        </w:rPr>
        <w:t xml:space="preserve"> </w:t>
      </w:r>
      <w:r w:rsidRPr="00B72B56">
        <w:rPr>
          <w:rFonts w:ascii="Atkinson Hyperlegible" w:hAnsi="Atkinson Hyperlegible" w:cs="Calibri"/>
          <w:lang w:val="en-GB"/>
        </w:rPr>
        <w:t xml:space="preserve">activity: </w:t>
      </w:r>
      <w:r>
        <w:rPr>
          <w:rFonts w:ascii="Atkinson Hyperlegible" w:hAnsi="Atkinson Hyperlegible" w:cs="Calibri"/>
          <w:lang w:val="en-GB"/>
        </w:rPr>
        <w:tab/>
      </w:r>
      <w:r w:rsidRPr="00B72B56">
        <w:rPr>
          <w:rFonts w:ascii="Atkinson Hyperlegible" w:hAnsi="Atkinson Hyperlegible" w:cs="Calibri"/>
          <w:lang w:val="en-GB"/>
        </w:rPr>
        <w:t xml:space="preserve">from </w:t>
      </w:r>
      <w:r w:rsidRPr="00B72B56">
        <w:rPr>
          <w:rFonts w:ascii="Atkinson Hyperlegible" w:hAnsi="Atkinson Hyperlegible" w:cs="Calibri"/>
          <w:i/>
          <w:lang w:val="en-GB"/>
        </w:rPr>
        <w:t>[day/month/year]</w:t>
      </w:r>
      <w:r w:rsidRPr="00B72B56">
        <w:rPr>
          <w:rFonts w:ascii="Atkinson Hyperlegible" w:hAnsi="Atkinson Hyperlegible" w:cs="Calibri"/>
          <w:lang w:val="en-GB"/>
        </w:rPr>
        <w:tab/>
      </w:r>
      <w:r>
        <w:rPr>
          <w:rFonts w:ascii="Atkinson Hyperlegible" w:hAnsi="Atkinson Hyperlegible" w:cs="Calibri"/>
          <w:lang w:val="en-GB"/>
        </w:rPr>
        <w:tab/>
      </w:r>
      <w:r>
        <w:rPr>
          <w:rFonts w:ascii="Atkinson Hyperlegible" w:hAnsi="Atkinson Hyperlegible" w:cs="Calibri"/>
          <w:lang w:val="en-GB"/>
        </w:rPr>
        <w:tab/>
      </w:r>
      <w:r w:rsidRPr="00B72B56">
        <w:rPr>
          <w:rFonts w:ascii="Atkinson Hyperlegible" w:hAnsi="Atkinson Hyperlegible" w:cs="Calibri"/>
          <w:lang w:val="en-GB"/>
        </w:rPr>
        <w:t xml:space="preserve">till </w:t>
      </w:r>
      <w:r w:rsidRPr="00B72B56">
        <w:rPr>
          <w:rFonts w:ascii="Atkinson Hyperlegible" w:hAnsi="Atkinson Hyperlegible" w:cs="Calibri"/>
          <w:i/>
          <w:lang w:val="en-GB"/>
        </w:rPr>
        <w:t>[day/month/year]</w:t>
      </w:r>
    </w:p>
    <w:p w14:paraId="4D1CBE6B" w14:textId="77777777" w:rsidR="00B72B56" w:rsidRPr="00B72B56" w:rsidRDefault="00B72B56" w:rsidP="00B72B56">
      <w:pPr>
        <w:ind w:right="-992"/>
        <w:jc w:val="left"/>
        <w:rPr>
          <w:rFonts w:ascii="Atkinson Hyperlegible" w:hAnsi="Atkinson Hyperlegible" w:cs="Arial"/>
          <w:b/>
          <w:color w:val="002060"/>
          <w:szCs w:val="24"/>
          <w:lang w:val="en-GB"/>
        </w:rPr>
      </w:pPr>
      <w:r w:rsidRPr="00B72B56">
        <w:rPr>
          <w:rFonts w:ascii="Atkinson Hyperlegible" w:hAnsi="Atkinson Hyperlegible" w:cs="Calibri"/>
          <w:lang w:val="en-GB"/>
        </w:rPr>
        <w:t xml:space="preserve">Duration (days) – excluding travel days: …………………. </w:t>
      </w:r>
    </w:p>
    <w:p w14:paraId="62C1DE25" w14:textId="77777777" w:rsidR="00B72B56" w:rsidRPr="00B72B56" w:rsidRDefault="00B72B56" w:rsidP="00B72B56">
      <w:pPr>
        <w:ind w:right="-992"/>
        <w:jc w:val="left"/>
        <w:rPr>
          <w:rFonts w:ascii="Atkinson Hyperlegible" w:hAnsi="Atkinson Hyperlegible" w:cs="Arial"/>
          <w:b/>
          <w:color w:val="002060"/>
          <w:szCs w:val="24"/>
          <w:lang w:val="en-GB"/>
        </w:rPr>
      </w:pPr>
      <w:r w:rsidRPr="00B72B56">
        <w:rPr>
          <w:rFonts w:ascii="Atkinson Hyperlegible" w:hAnsi="Atkinson Hyperlegible" w:cs="Arial"/>
          <w:b/>
          <w:color w:val="002060"/>
          <w:szCs w:val="24"/>
          <w:lang w:val="en-GB"/>
        </w:rPr>
        <w:t>The 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977"/>
        <w:gridCol w:w="2232"/>
        <w:gridCol w:w="2307"/>
        <w:gridCol w:w="2157"/>
      </w:tblGrid>
      <w:tr w:rsidR="00B72B56" w:rsidRPr="00B72B56" w14:paraId="332A138F" w14:textId="77777777" w:rsidTr="00575743">
        <w:trPr>
          <w:trHeight w:val="334"/>
        </w:trPr>
        <w:tc>
          <w:tcPr>
            <w:tcW w:w="1977" w:type="dxa"/>
            <w:shd w:val="clear" w:color="auto" w:fill="FFFFFF"/>
          </w:tcPr>
          <w:p w14:paraId="42741206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is-IS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 xml:space="preserve">Last name </w:t>
            </w:r>
            <w:r w:rsidRPr="00B72B56">
              <w:rPr>
                <w:rFonts w:ascii="Atkinson Hyperlegible" w:hAnsi="Atkinson Hyperlegible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79E44F30" w14:textId="77777777" w:rsidR="00B72B56" w:rsidRPr="00B72B56" w:rsidRDefault="00B72B56" w:rsidP="001F200E">
            <w:pPr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46BECA91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First name (s)</w:t>
            </w:r>
          </w:p>
        </w:tc>
        <w:tc>
          <w:tcPr>
            <w:tcW w:w="2157" w:type="dxa"/>
            <w:shd w:val="clear" w:color="auto" w:fill="FFFFFF"/>
          </w:tcPr>
          <w:p w14:paraId="206DE655" w14:textId="77777777" w:rsidR="00B72B56" w:rsidRPr="00B72B56" w:rsidRDefault="00B72B56" w:rsidP="001F200E">
            <w:pPr>
              <w:ind w:right="181"/>
              <w:jc w:val="center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</w:p>
        </w:tc>
      </w:tr>
      <w:tr w:rsidR="00B72B56" w:rsidRPr="00B72B56" w14:paraId="17F019A6" w14:textId="77777777" w:rsidTr="00575743">
        <w:trPr>
          <w:trHeight w:val="412"/>
        </w:trPr>
        <w:tc>
          <w:tcPr>
            <w:tcW w:w="1977" w:type="dxa"/>
            <w:shd w:val="clear" w:color="auto" w:fill="FFFFFF"/>
          </w:tcPr>
          <w:p w14:paraId="703D3621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Seniority</w:t>
            </w:r>
            <w:r w:rsidRPr="00B72B56">
              <w:rPr>
                <w:rStyle w:val="EndnoteReference"/>
                <w:rFonts w:ascii="Atkinson Hyperlegible" w:hAnsi="Atkinson Hyperlegible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77528061" w14:textId="77777777" w:rsidR="00B72B56" w:rsidRPr="00B72B56" w:rsidRDefault="00B72B56" w:rsidP="001F200E">
            <w:pPr>
              <w:jc w:val="left"/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3313F4C3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Nationality</w:t>
            </w:r>
            <w:r w:rsidRPr="00B72B56">
              <w:rPr>
                <w:rStyle w:val="EndnoteReference"/>
                <w:rFonts w:ascii="Atkinson Hyperlegible" w:hAnsi="Atkinson Hyperlegible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1FA1A97E" w14:textId="77777777" w:rsidR="00B72B56" w:rsidRPr="00B72B56" w:rsidRDefault="00B72B56" w:rsidP="001F200E">
            <w:pPr>
              <w:ind w:right="181"/>
              <w:jc w:val="center"/>
              <w:rPr>
                <w:rFonts w:ascii="Atkinson Hyperlegible" w:hAnsi="Atkinson Hyperlegible" w:cs="Arial"/>
                <w:b/>
                <w:sz w:val="20"/>
                <w:lang w:val="en-GB"/>
              </w:rPr>
            </w:pPr>
          </w:p>
        </w:tc>
      </w:tr>
      <w:tr w:rsidR="00B72B56" w:rsidRPr="00B72B56" w14:paraId="192D2435" w14:textId="77777777" w:rsidTr="00575743">
        <w:tc>
          <w:tcPr>
            <w:tcW w:w="1977" w:type="dxa"/>
            <w:shd w:val="clear" w:color="auto" w:fill="FFFFFF"/>
          </w:tcPr>
          <w:p w14:paraId="7114A4BB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 xml:space="preserve">Sex 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[</w:t>
            </w:r>
            <w:r w:rsidRPr="00B72B56">
              <w:rPr>
                <w:rFonts w:ascii="Atkinson Hyperlegible" w:hAnsi="Atkinson Hyperlegible" w:cs="Calibri"/>
                <w:i/>
                <w:sz w:val="20"/>
                <w:lang w:val="en-GB"/>
              </w:rPr>
              <w:t>M/F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40009950" w14:textId="77777777" w:rsidR="00B72B56" w:rsidRPr="00B72B56" w:rsidRDefault="00B72B56" w:rsidP="001F200E">
            <w:pPr>
              <w:jc w:val="left"/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720663CE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7A2FDC8E" w14:textId="778A9667" w:rsidR="00B72B56" w:rsidRPr="00B72B56" w:rsidRDefault="007D6BC5" w:rsidP="001F200E">
            <w:pPr>
              <w:ind w:right="181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r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  <w:t>2025/2026</w:t>
            </w:r>
          </w:p>
        </w:tc>
      </w:tr>
      <w:tr w:rsidR="00B72B56" w:rsidRPr="00B72B56" w14:paraId="0C484E6A" w14:textId="77777777" w:rsidTr="00575743">
        <w:tc>
          <w:tcPr>
            <w:tcW w:w="1977" w:type="dxa"/>
            <w:shd w:val="clear" w:color="auto" w:fill="FFFFFF"/>
          </w:tcPr>
          <w:p w14:paraId="73D2B907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76112F16" w14:textId="77777777" w:rsidR="00B72B56" w:rsidRPr="00B72B56" w:rsidRDefault="00B72B56" w:rsidP="001F200E">
            <w:pPr>
              <w:ind w:right="464"/>
              <w:jc w:val="center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4CF4EFE1" w14:textId="77777777" w:rsidR="00B72B56" w:rsidRPr="00B72B56" w:rsidRDefault="00B72B56" w:rsidP="00B72B56">
      <w:pPr>
        <w:spacing w:after="0"/>
        <w:ind w:right="-992"/>
        <w:jc w:val="left"/>
        <w:rPr>
          <w:rFonts w:ascii="Atkinson Hyperlegible" w:hAnsi="Atkinson Hyperlegible" w:cs="Arial"/>
          <w:b/>
          <w:color w:val="002060"/>
          <w:sz w:val="16"/>
          <w:szCs w:val="16"/>
          <w:lang w:val="en-GB"/>
        </w:rPr>
      </w:pPr>
    </w:p>
    <w:p w14:paraId="6BA36D7E" w14:textId="77777777" w:rsidR="00B72B56" w:rsidRPr="00B72B56" w:rsidRDefault="00B72B56" w:rsidP="00B72B56">
      <w:pPr>
        <w:ind w:right="-992"/>
        <w:jc w:val="left"/>
        <w:rPr>
          <w:rFonts w:ascii="Atkinson Hyperlegible" w:hAnsi="Atkinson Hyperlegible" w:cs="Arial"/>
          <w:b/>
          <w:color w:val="002060"/>
          <w:szCs w:val="24"/>
          <w:lang w:val="en-GB"/>
        </w:rPr>
      </w:pPr>
      <w:r w:rsidRPr="00B72B56">
        <w:rPr>
          <w:rFonts w:ascii="Atkinson Hyperlegible" w:hAnsi="Atkinson Hyperlegible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977"/>
        <w:gridCol w:w="2271"/>
        <w:gridCol w:w="2268"/>
        <w:gridCol w:w="2157"/>
      </w:tblGrid>
      <w:tr w:rsidR="00B72B56" w:rsidRPr="00B72B56" w14:paraId="0B3095FC" w14:textId="77777777" w:rsidTr="00575743">
        <w:trPr>
          <w:trHeight w:val="371"/>
        </w:trPr>
        <w:tc>
          <w:tcPr>
            <w:tcW w:w="1977" w:type="dxa"/>
            <w:shd w:val="clear" w:color="auto" w:fill="FFFFFF"/>
          </w:tcPr>
          <w:p w14:paraId="77AC640B" w14:textId="77777777" w:rsidR="00B72B56" w:rsidRPr="00B72B56" w:rsidRDefault="00B72B56" w:rsidP="009970D6">
            <w:pPr>
              <w:spacing w:after="0"/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2B870224" w14:textId="6E559E75" w:rsidR="00B72B56" w:rsidRPr="00B72B56" w:rsidRDefault="00765E3A" w:rsidP="001F200E">
            <w:pPr>
              <w:ind w:right="5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r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  <w:t>University of Medicine, Tirana</w:t>
            </w:r>
          </w:p>
        </w:tc>
        <w:tc>
          <w:tcPr>
            <w:tcW w:w="2268" w:type="dxa"/>
            <w:shd w:val="clear" w:color="auto" w:fill="FFFFFF"/>
          </w:tcPr>
          <w:p w14:paraId="7569FA90" w14:textId="77777777" w:rsidR="00B72B56" w:rsidRPr="00B72B56" w:rsidRDefault="00B72B56" w:rsidP="009970D6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is-IS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shd w:val="clear" w:color="auto" w:fill="FFFFFF"/>
          </w:tcPr>
          <w:p w14:paraId="7DBE5E32" w14:textId="3596DB80" w:rsidR="00B72B56" w:rsidRPr="00B72B56" w:rsidRDefault="00B72B56" w:rsidP="001F200E">
            <w:pPr>
              <w:ind w:right="181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</w:p>
        </w:tc>
      </w:tr>
      <w:tr w:rsidR="001F200E" w:rsidRPr="00B72B56" w14:paraId="33F9BA09" w14:textId="77777777" w:rsidTr="00575743">
        <w:trPr>
          <w:trHeight w:val="371"/>
        </w:trPr>
        <w:tc>
          <w:tcPr>
            <w:tcW w:w="1977" w:type="dxa"/>
            <w:shd w:val="clear" w:color="auto" w:fill="FFFFFF"/>
          </w:tcPr>
          <w:p w14:paraId="650E2465" w14:textId="3B88AEB8" w:rsidR="001F200E" w:rsidRPr="00B72B56" w:rsidRDefault="001F200E" w:rsidP="001F200E">
            <w:pPr>
              <w:spacing w:after="0"/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6A971ACB" w14:textId="00CF37A9" w:rsidR="001F200E" w:rsidRPr="007D6BC5" w:rsidRDefault="007D6BC5" w:rsidP="007D6BC5">
            <w:pPr>
              <w:pStyle w:val="NormalWeb"/>
              <w:shd w:val="clear" w:color="auto" w:fill="FFFFFF"/>
              <w:spacing w:before="0" w:beforeAutospacing="0"/>
              <w:rPr>
                <w:color w:val="222222"/>
              </w:rPr>
            </w:pPr>
            <w:r w:rsidRPr="007D6BC5">
              <w:rPr>
                <w:color w:val="000000"/>
                <w:sz w:val="18"/>
                <w:szCs w:val="18"/>
                <w:lang w:val="da-DK"/>
              </w:rPr>
              <w:t>Rruga e Dibrës,</w:t>
            </w:r>
            <w:r w:rsidRPr="007D6BC5">
              <w:rPr>
                <w:color w:val="000000"/>
                <w:sz w:val="18"/>
                <w:szCs w:val="18"/>
                <w:lang w:val="it-IT"/>
              </w:rPr>
              <w:t> No. 371, Tirana, Albania</w:t>
            </w:r>
          </w:p>
        </w:tc>
        <w:tc>
          <w:tcPr>
            <w:tcW w:w="2268" w:type="dxa"/>
            <w:shd w:val="clear" w:color="auto" w:fill="FFFFFF"/>
          </w:tcPr>
          <w:p w14:paraId="41EBD15C" w14:textId="6897817B" w:rsidR="001F200E" w:rsidRPr="00B72B56" w:rsidRDefault="001F200E" w:rsidP="001F200E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Country/</w:t>
            </w: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br/>
              <w:t>Country code</w:t>
            </w:r>
            <w:r w:rsidRPr="00B72B56">
              <w:rPr>
                <w:rStyle w:val="EndnoteReference"/>
                <w:rFonts w:ascii="Atkinson Hyperlegible" w:hAnsi="Atkinson Hyperlegible" w:cs="Arial"/>
                <w:sz w:val="20"/>
                <w:lang w:val="en-GB"/>
              </w:rPr>
              <w:endnoteReference w:id="4"/>
            </w:r>
          </w:p>
        </w:tc>
        <w:tc>
          <w:tcPr>
            <w:tcW w:w="2157" w:type="dxa"/>
            <w:shd w:val="clear" w:color="auto" w:fill="FFFFFF"/>
          </w:tcPr>
          <w:p w14:paraId="0ECB9AAE" w14:textId="70B87516" w:rsidR="001F200E" w:rsidRPr="00B72B56" w:rsidRDefault="007D6BC5" w:rsidP="001F200E">
            <w:pPr>
              <w:ind w:right="181"/>
              <w:jc w:val="center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r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  <w:t>N/A</w:t>
            </w:r>
          </w:p>
        </w:tc>
      </w:tr>
      <w:tr w:rsidR="001F200E" w:rsidRPr="001F200E" w14:paraId="2E03A400" w14:textId="77777777" w:rsidTr="00575743">
        <w:trPr>
          <w:trHeight w:val="559"/>
        </w:trPr>
        <w:tc>
          <w:tcPr>
            <w:tcW w:w="1977" w:type="dxa"/>
            <w:shd w:val="clear" w:color="auto" w:fill="FFFFFF"/>
          </w:tcPr>
          <w:p w14:paraId="0E62C749" w14:textId="238963A8" w:rsidR="001F200E" w:rsidRPr="00B72B56" w:rsidRDefault="001F200E" w:rsidP="001F200E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 xml:space="preserve">Contact person </w:t>
            </w: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71" w:type="dxa"/>
            <w:shd w:val="clear" w:color="auto" w:fill="FFFFFF"/>
          </w:tcPr>
          <w:p w14:paraId="584CDBD8" w14:textId="77777777" w:rsidR="00765E3A" w:rsidRPr="007D6BC5" w:rsidRDefault="00765E3A" w:rsidP="00765E3A">
            <w:pPr>
              <w:spacing w:after="0"/>
              <w:jc w:val="center"/>
              <w:rPr>
                <w:rFonts w:cstheme="minorHAnsi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7D6BC5">
              <w:rPr>
                <w:rFonts w:cstheme="minorHAnsi"/>
                <w:color w:val="000000"/>
                <w:sz w:val="18"/>
                <w:szCs w:val="18"/>
                <w:lang w:val="en-GB" w:eastAsia="en-GB"/>
              </w:rPr>
              <w:t>Anila</w:t>
            </w:r>
            <w:proofErr w:type="spellEnd"/>
            <w:r w:rsidRPr="007D6BC5">
              <w:rPr>
                <w:rFonts w:cstheme="minorHAnsi"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proofErr w:type="spellStart"/>
            <w:r w:rsidRPr="007D6BC5">
              <w:rPr>
                <w:rFonts w:cstheme="minorHAnsi"/>
                <w:color w:val="000000"/>
                <w:sz w:val="18"/>
                <w:szCs w:val="18"/>
                <w:lang w:val="en-GB" w:eastAsia="en-GB"/>
              </w:rPr>
              <w:t>Prendi</w:t>
            </w:r>
            <w:proofErr w:type="spellEnd"/>
          </w:p>
          <w:p w14:paraId="7E83F117" w14:textId="14AD3437" w:rsidR="001F200E" w:rsidRPr="00B72B56" w:rsidRDefault="00765E3A" w:rsidP="00765E3A">
            <w:pPr>
              <w:spacing w:after="0"/>
              <w:jc w:val="center"/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</w:pPr>
            <w:r w:rsidRPr="007D6BC5">
              <w:rPr>
                <w:rFonts w:cstheme="minorHAnsi"/>
                <w:color w:val="000000"/>
                <w:sz w:val="18"/>
                <w:szCs w:val="18"/>
                <w:lang w:val="en-GB" w:eastAsia="en-GB"/>
              </w:rPr>
              <w:t>Director of the Directorate of Research, Academic Promotion and Communication</w:t>
            </w:r>
            <w:r w:rsidRPr="0076058C">
              <w:rPr>
                <w:rFonts w:cstheme="minorHAnsi"/>
                <w:color w:val="000000"/>
                <w:sz w:val="16"/>
                <w:szCs w:val="16"/>
                <w:lang w:val="en-GB" w:eastAsia="en-GB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</w:tcPr>
          <w:p w14:paraId="26C4FAB0" w14:textId="714FB891" w:rsidR="001F200E" w:rsidRPr="001F200E" w:rsidRDefault="001F200E" w:rsidP="001F200E">
            <w:pPr>
              <w:spacing w:after="0"/>
              <w:ind w:right="-992"/>
              <w:jc w:val="left"/>
              <w:rPr>
                <w:rFonts w:ascii="Atkinson Hyperlegible" w:hAnsi="Atkinson Hyperlegible" w:cs="Arial"/>
                <w:sz w:val="20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 xml:space="preserve">Contact </w:t>
            </w:r>
            <w:proofErr w:type="spellStart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>person</w:t>
            </w:r>
            <w:proofErr w:type="spellEnd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069E69BE" w14:textId="77777777" w:rsidR="00765E3A" w:rsidRPr="007D6BC5" w:rsidRDefault="00765E3A" w:rsidP="00765E3A">
            <w:pPr>
              <w:spacing w:after="0"/>
              <w:jc w:val="center"/>
              <w:rPr>
                <w:rStyle w:val="Hyperlink"/>
                <w:rFonts w:cstheme="minorHAnsi"/>
                <w:sz w:val="18"/>
                <w:szCs w:val="18"/>
                <w:lang w:eastAsia="en-GB"/>
              </w:rPr>
            </w:pPr>
            <w:hyperlink r:id="rId7" w:history="1">
              <w:r w:rsidRPr="007D6BC5">
                <w:rPr>
                  <w:rStyle w:val="Hyperlink"/>
                  <w:rFonts w:cstheme="minorHAnsi"/>
                  <w:sz w:val="18"/>
                  <w:szCs w:val="18"/>
                  <w:lang w:eastAsia="en-GB"/>
                </w:rPr>
                <w:t>erasmus@umed.edu.al</w:t>
              </w:r>
            </w:hyperlink>
          </w:p>
          <w:p w14:paraId="064B5FF7" w14:textId="08F57E48" w:rsidR="00765E3A" w:rsidRPr="007D6BC5" w:rsidRDefault="00765E3A" w:rsidP="00765E3A">
            <w:pPr>
              <w:spacing w:after="0"/>
              <w:jc w:val="center"/>
              <w:rPr>
                <w:rStyle w:val="Hyperlink"/>
                <w:sz w:val="18"/>
                <w:szCs w:val="18"/>
              </w:rPr>
            </w:pPr>
            <w:hyperlink r:id="rId8" w:history="1">
              <w:r w:rsidRPr="007D6BC5">
                <w:rPr>
                  <w:rStyle w:val="Hyperlink"/>
                  <w:sz w:val="18"/>
                  <w:szCs w:val="18"/>
                </w:rPr>
                <w:t>anila.prendi@umed.edu.al</w:t>
              </w:r>
            </w:hyperlink>
          </w:p>
          <w:p w14:paraId="3FD5E5FA" w14:textId="77777777" w:rsidR="007D6BC5" w:rsidRDefault="007D6BC5" w:rsidP="007D6BC5">
            <w:pPr>
              <w:spacing w:after="0"/>
              <w:rPr>
                <w:rStyle w:val="Hyperlink"/>
                <w:sz w:val="18"/>
                <w:szCs w:val="18"/>
                <w:u w:val="none"/>
              </w:rPr>
            </w:pPr>
            <w:r w:rsidRPr="007D6BC5">
              <w:rPr>
                <w:rStyle w:val="Hyperlink"/>
                <w:sz w:val="18"/>
                <w:szCs w:val="18"/>
                <w:u w:val="none"/>
              </w:rPr>
              <w:t xml:space="preserve">    </w:t>
            </w:r>
            <w:r>
              <w:rPr>
                <w:rStyle w:val="Hyperlink"/>
                <w:sz w:val="18"/>
                <w:szCs w:val="18"/>
                <w:u w:val="none"/>
              </w:rPr>
              <w:t xml:space="preserve"> </w:t>
            </w:r>
          </w:p>
          <w:p w14:paraId="3A7F92D0" w14:textId="1A8A43D4" w:rsidR="00765E3A" w:rsidRPr="007D6BC5" w:rsidRDefault="007D6BC5" w:rsidP="007D6BC5">
            <w:pPr>
              <w:spacing w:after="0"/>
              <w:rPr>
                <w:rFonts w:cstheme="min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Style w:val="Hyperlink"/>
                <w:sz w:val="18"/>
                <w:szCs w:val="18"/>
                <w:u w:val="none"/>
              </w:rPr>
              <w:t xml:space="preserve">      </w:t>
            </w:r>
            <w:r w:rsidRPr="007D6BC5">
              <w:rPr>
                <w:rStyle w:val="Hyperlink"/>
                <w:sz w:val="18"/>
                <w:szCs w:val="18"/>
                <w:u w:val="none"/>
              </w:rPr>
              <w:t xml:space="preserve"> 00355699770427</w:t>
            </w:r>
          </w:p>
          <w:p w14:paraId="6DD20B2D" w14:textId="77777777" w:rsidR="001F200E" w:rsidRPr="001F200E" w:rsidRDefault="001F200E" w:rsidP="001F200E">
            <w:pPr>
              <w:ind w:right="181"/>
              <w:jc w:val="center"/>
              <w:rPr>
                <w:rFonts w:ascii="Atkinson Hyperlegible" w:hAnsi="Atkinson Hyperlegible" w:cs="Arial"/>
                <w:b/>
                <w:sz w:val="20"/>
              </w:rPr>
            </w:pPr>
          </w:p>
        </w:tc>
      </w:tr>
    </w:tbl>
    <w:p w14:paraId="2C120454" w14:textId="77777777" w:rsidR="00B72B56" w:rsidRPr="00B72B56" w:rsidRDefault="00B72B56" w:rsidP="00B72B56">
      <w:pPr>
        <w:spacing w:after="0"/>
        <w:ind w:right="-992"/>
        <w:jc w:val="left"/>
        <w:rPr>
          <w:rFonts w:ascii="Atkinson Hyperlegible" w:hAnsi="Atkinson Hyperlegible" w:cs="Arial"/>
          <w:b/>
          <w:color w:val="002060"/>
          <w:sz w:val="16"/>
          <w:szCs w:val="16"/>
          <w:lang w:val="fr-BE"/>
        </w:rPr>
      </w:pPr>
    </w:p>
    <w:p w14:paraId="4A3CCCFA" w14:textId="5F9C7547" w:rsidR="00B72B56" w:rsidRDefault="00B72B56" w:rsidP="00B72B56">
      <w:pPr>
        <w:ind w:right="-992"/>
        <w:jc w:val="left"/>
        <w:rPr>
          <w:rFonts w:ascii="Atkinson Hyperlegible" w:hAnsi="Atkinson Hyperlegible" w:cs="Arial"/>
          <w:b/>
          <w:color w:val="002060"/>
          <w:szCs w:val="24"/>
          <w:lang w:val="en-GB"/>
        </w:rPr>
      </w:pPr>
      <w:r w:rsidRPr="00B72B56">
        <w:rPr>
          <w:rFonts w:ascii="Atkinson Hyperlegible" w:hAnsi="Atkinson Hyperlegible" w:cs="Arial"/>
          <w:b/>
          <w:color w:val="002060"/>
          <w:szCs w:val="24"/>
          <w:lang w:val="en-GB"/>
        </w:rPr>
        <w:t>The Receiving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977"/>
        <w:gridCol w:w="2271"/>
        <w:gridCol w:w="2268"/>
        <w:gridCol w:w="2157"/>
      </w:tblGrid>
      <w:tr w:rsidR="001F200E" w:rsidRPr="00B72B56" w14:paraId="3C3245CC" w14:textId="77777777" w:rsidTr="00274B55">
        <w:trPr>
          <w:cantSplit/>
          <w:trHeight w:val="20"/>
        </w:trPr>
        <w:tc>
          <w:tcPr>
            <w:tcW w:w="1977" w:type="dxa"/>
            <w:shd w:val="clear" w:color="auto" w:fill="FFFFFF" w:themeFill="background1"/>
          </w:tcPr>
          <w:p w14:paraId="614C2B1F" w14:textId="77777777" w:rsidR="001F200E" w:rsidRPr="00B72B56" w:rsidRDefault="001F200E" w:rsidP="001F200E">
            <w:pPr>
              <w:spacing w:after="0"/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 w:themeFill="background1"/>
          </w:tcPr>
          <w:p w14:paraId="421F2B4A" w14:textId="3D1CEA55" w:rsidR="001F200E" w:rsidRPr="00B72B56" w:rsidRDefault="001F200E" w:rsidP="00274B55">
            <w:pPr>
              <w:spacing w:after="0"/>
              <w:ind w:right="147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r w:rsidRPr="00B72B56">
              <w:rPr>
                <w:rStyle w:val="normaltextrun"/>
                <w:rFonts w:ascii="Atkinson Hyperlegible" w:hAnsi="Atkinson Hyperlegible"/>
                <w:b/>
                <w:bCs/>
                <w:color w:val="002060"/>
                <w:sz w:val="20"/>
                <w:bdr w:val="none" w:sz="0" w:space="0" w:color="auto" w:frame="1"/>
                <w:lang w:val="en-GB"/>
              </w:rPr>
              <w:t>University of L’Aquila</w:t>
            </w:r>
          </w:p>
        </w:tc>
        <w:tc>
          <w:tcPr>
            <w:tcW w:w="2268" w:type="dxa"/>
            <w:shd w:val="clear" w:color="auto" w:fill="FFFFFF" w:themeFill="background1"/>
          </w:tcPr>
          <w:p w14:paraId="40CC865B" w14:textId="77777777" w:rsidR="001F200E" w:rsidRPr="00B72B56" w:rsidRDefault="001F200E" w:rsidP="001F200E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is-IS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shd w:val="clear" w:color="auto" w:fill="FFFFFF" w:themeFill="background1"/>
          </w:tcPr>
          <w:p w14:paraId="014B2E0C" w14:textId="38AC0910" w:rsidR="001F200E" w:rsidRPr="00B72B56" w:rsidRDefault="1DA4B496" w:rsidP="00274B55">
            <w:pPr>
              <w:spacing w:after="0"/>
              <w:ind w:right="181"/>
              <w:rPr>
                <w:rFonts w:ascii="Atkinson Hyperlegible" w:hAnsi="Atkinson Hyperlegible" w:cs="Arial"/>
                <w:b/>
                <w:bCs/>
                <w:color w:val="002060"/>
                <w:sz w:val="20"/>
                <w:lang w:val="en-GB"/>
              </w:rPr>
            </w:pPr>
            <w:r w:rsidRPr="1D780EC6">
              <w:rPr>
                <w:rFonts w:ascii="Atkinson Hyperlegible" w:hAnsi="Atkinson Hyperlegible" w:cs="Arial"/>
                <w:b/>
                <w:bCs/>
                <w:color w:val="002060"/>
                <w:sz w:val="20"/>
                <w:lang w:val="en-GB"/>
              </w:rPr>
              <w:t>International Relations Office</w:t>
            </w:r>
          </w:p>
        </w:tc>
      </w:tr>
      <w:tr w:rsidR="001F200E" w:rsidRPr="00B72B56" w14:paraId="08CCF81C" w14:textId="77777777" w:rsidTr="00274B55">
        <w:trPr>
          <w:cantSplit/>
          <w:trHeight w:val="20"/>
        </w:trPr>
        <w:tc>
          <w:tcPr>
            <w:tcW w:w="1977" w:type="dxa"/>
            <w:shd w:val="clear" w:color="auto" w:fill="FFFFFF" w:themeFill="background1"/>
          </w:tcPr>
          <w:p w14:paraId="6FAC68DE" w14:textId="77777777" w:rsidR="001F200E" w:rsidRPr="00B72B56" w:rsidRDefault="001F200E" w:rsidP="001F200E">
            <w:pPr>
              <w:spacing w:after="0"/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 w:themeFill="background1"/>
          </w:tcPr>
          <w:p w14:paraId="443FF613" w14:textId="4E1F8371" w:rsidR="001F200E" w:rsidRPr="001F200E" w:rsidRDefault="001F200E" w:rsidP="00274B55">
            <w:pPr>
              <w:spacing w:after="0"/>
              <w:ind w:right="5"/>
              <w:jc w:val="left"/>
              <w:rPr>
                <w:rFonts w:ascii="Atkinson Hyperlegible" w:hAnsi="Atkinson Hyperlegible" w:cs="Arial"/>
                <w:b/>
                <w:color w:val="002060"/>
                <w:sz w:val="20"/>
                <w:lang w:val="it-IT"/>
              </w:rPr>
            </w:pPr>
            <w:r w:rsidRPr="00B72B56">
              <w:rPr>
                <w:rStyle w:val="normaltextrun"/>
                <w:rFonts w:ascii="Atkinson Hyperlegible" w:hAnsi="Atkinson Hyperlegible"/>
                <w:color w:val="002060"/>
                <w:sz w:val="20"/>
                <w:lang w:val="it-IT"/>
              </w:rPr>
              <w:t>Palazzo Camponeschi, Piazza Santa Margherita 2, 67100 L'Aquila</w:t>
            </w:r>
            <w:r w:rsidRPr="00B72B56">
              <w:rPr>
                <w:rStyle w:val="normaltextrun"/>
                <w:color w:val="002060"/>
                <w:sz w:val="20"/>
                <w:shd w:val="clear" w:color="auto" w:fill="FFFFFF"/>
                <w:lang w:val="it-IT"/>
              </w:rPr>
              <w:t> </w:t>
            </w:r>
            <w:r w:rsidRPr="00B72B56">
              <w:rPr>
                <w:rStyle w:val="eop"/>
                <w:rFonts w:ascii="Atkinson Hyperlegible" w:hAnsi="Atkinson Hyperlegible"/>
                <w:color w:val="002060"/>
                <w:sz w:val="20"/>
                <w:lang w:val="it-IT"/>
              </w:rPr>
              <w:t> </w:t>
            </w:r>
          </w:p>
        </w:tc>
        <w:tc>
          <w:tcPr>
            <w:tcW w:w="2268" w:type="dxa"/>
            <w:shd w:val="clear" w:color="auto" w:fill="FFFFFF" w:themeFill="background1"/>
          </w:tcPr>
          <w:p w14:paraId="64D00041" w14:textId="77777777" w:rsidR="001F200E" w:rsidRPr="00B72B56" w:rsidRDefault="001F200E" w:rsidP="001F200E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>Country/</w:t>
            </w: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br/>
              <w:t>Country code</w:t>
            </w:r>
            <w:r w:rsidRPr="00B72B56">
              <w:rPr>
                <w:rStyle w:val="EndnoteReference"/>
                <w:rFonts w:ascii="Atkinson Hyperlegible" w:hAnsi="Atkinson Hyperlegible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 w:themeFill="background1"/>
          </w:tcPr>
          <w:p w14:paraId="1AA6B726" w14:textId="76A5629D" w:rsidR="001F200E" w:rsidRPr="00B72B56" w:rsidRDefault="001F200E" w:rsidP="001F200E">
            <w:pPr>
              <w:ind w:right="181"/>
              <w:jc w:val="center"/>
              <w:rPr>
                <w:rFonts w:ascii="Atkinson Hyperlegible" w:hAnsi="Atkinson Hyperlegible" w:cs="Arial"/>
                <w:b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b/>
                <w:sz w:val="20"/>
                <w:lang w:val="en-GB"/>
              </w:rPr>
              <w:t>ITALY</w:t>
            </w:r>
          </w:p>
        </w:tc>
      </w:tr>
      <w:tr w:rsidR="001F200E" w:rsidRPr="001F200E" w14:paraId="1FB393E9" w14:textId="77777777" w:rsidTr="00274B55">
        <w:trPr>
          <w:cantSplit/>
          <w:trHeight w:val="20"/>
        </w:trPr>
        <w:tc>
          <w:tcPr>
            <w:tcW w:w="1977" w:type="dxa"/>
            <w:shd w:val="clear" w:color="auto" w:fill="FFFFFF" w:themeFill="background1"/>
          </w:tcPr>
          <w:p w14:paraId="3A5712B4" w14:textId="77777777" w:rsidR="001F200E" w:rsidRPr="00B72B56" w:rsidRDefault="001F200E" w:rsidP="001F200E">
            <w:pPr>
              <w:ind w:right="-993"/>
              <w:jc w:val="left"/>
              <w:rPr>
                <w:rFonts w:ascii="Atkinson Hyperlegible" w:hAnsi="Atkinson Hyperlegible" w:cs="Arial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t xml:space="preserve">Contact person </w:t>
            </w:r>
            <w:r w:rsidRPr="00B72B56">
              <w:rPr>
                <w:rFonts w:ascii="Atkinson Hyperlegible" w:hAnsi="Atkinson Hyperlegible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71" w:type="dxa"/>
            <w:shd w:val="clear" w:color="auto" w:fill="FFFFFF" w:themeFill="background1"/>
          </w:tcPr>
          <w:p w14:paraId="397556A3" w14:textId="52D3F10F" w:rsidR="001F200E" w:rsidRPr="00B72B56" w:rsidRDefault="001F200E" w:rsidP="00274B55">
            <w:pPr>
              <w:spacing w:after="0"/>
              <w:ind w:right="147"/>
              <w:jc w:val="left"/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</w:pPr>
            <w:r w:rsidRPr="1D780EC6"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  <w:t>Fausta Ludovici,</w:t>
            </w:r>
            <w:r w:rsidR="781F1CBE" w:rsidRPr="1D780EC6"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  <w:t xml:space="preserve"> Head of the</w:t>
            </w:r>
            <w:r w:rsidRPr="1D780EC6">
              <w:rPr>
                <w:rFonts w:ascii="Atkinson Hyperlegible" w:hAnsi="Atkinson Hyperlegible" w:cs="Arial"/>
                <w:color w:val="002060"/>
                <w:sz w:val="20"/>
                <w:lang w:val="en-GB"/>
              </w:rPr>
              <w:t xml:space="preserve"> International Relations Office</w:t>
            </w:r>
          </w:p>
        </w:tc>
        <w:tc>
          <w:tcPr>
            <w:tcW w:w="2268" w:type="dxa"/>
            <w:shd w:val="clear" w:color="auto" w:fill="FFFFFF" w:themeFill="background1"/>
          </w:tcPr>
          <w:p w14:paraId="65897D7C" w14:textId="77777777" w:rsidR="001F200E" w:rsidRPr="001F200E" w:rsidRDefault="001F200E" w:rsidP="001F200E">
            <w:pPr>
              <w:spacing w:after="0"/>
              <w:ind w:right="-992"/>
              <w:jc w:val="left"/>
              <w:rPr>
                <w:rFonts w:ascii="Atkinson Hyperlegible" w:hAnsi="Atkinson Hyperlegible" w:cs="Arial"/>
                <w:sz w:val="20"/>
              </w:rPr>
            </w:pPr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 xml:space="preserve">Contact </w:t>
            </w:r>
            <w:proofErr w:type="spellStart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t>person</w:t>
            </w:r>
            <w:proofErr w:type="spellEnd"/>
            <w:r w:rsidRPr="00B72B56">
              <w:rPr>
                <w:rFonts w:ascii="Atkinson Hyperlegible" w:hAnsi="Atkinson Hyperlegible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 w:themeFill="background1"/>
          </w:tcPr>
          <w:p w14:paraId="669FE8D1" w14:textId="4BEA0ABB" w:rsidR="001F200E" w:rsidRPr="001F200E" w:rsidRDefault="3C5D1463" w:rsidP="1D780EC6">
            <w:pPr>
              <w:ind w:right="181"/>
              <w:jc w:val="center"/>
              <w:rPr>
                <w:rFonts w:ascii="Atkinson Hyperlegible" w:hAnsi="Atkinson Hyperlegible" w:cs="Arial"/>
                <w:b/>
                <w:bCs/>
                <w:sz w:val="20"/>
              </w:rPr>
            </w:pPr>
            <w:r w:rsidRPr="1D780EC6">
              <w:rPr>
                <w:rFonts w:asciiTheme="minorHAnsi" w:eastAsiaTheme="minorEastAsia" w:hAnsiTheme="minorHAnsi" w:cstheme="minorBidi"/>
                <w:color w:val="002060"/>
                <w:sz w:val="20"/>
              </w:rPr>
              <w:t>tne_pnrr@univaq.it</w:t>
            </w:r>
          </w:p>
        </w:tc>
      </w:tr>
    </w:tbl>
    <w:p w14:paraId="3C4E78AD" w14:textId="77777777" w:rsidR="001F200E" w:rsidRPr="001F200E" w:rsidRDefault="001F200E" w:rsidP="00B72B56">
      <w:pPr>
        <w:ind w:right="-992"/>
        <w:jc w:val="left"/>
        <w:rPr>
          <w:rFonts w:ascii="Atkinson Hyperlegible" w:hAnsi="Atkinson Hyperlegible" w:cs="Arial"/>
          <w:b/>
          <w:color w:val="002060"/>
          <w:szCs w:val="24"/>
        </w:rPr>
      </w:pPr>
    </w:p>
    <w:p w14:paraId="636EE75D" w14:textId="771E6C62" w:rsidR="00B72B56" w:rsidRPr="00B72B56" w:rsidRDefault="00B72B56" w:rsidP="00B72B56">
      <w:pPr>
        <w:pStyle w:val="Heading4"/>
        <w:keepNext w:val="0"/>
        <w:jc w:val="left"/>
        <w:rPr>
          <w:rFonts w:ascii="Atkinson Hyperlegible" w:hAnsi="Atkinson Hyperlegible" w:cs="Arial"/>
          <w:sz w:val="20"/>
          <w:lang w:val="en-GB"/>
        </w:rPr>
      </w:pPr>
      <w:r w:rsidRPr="00B72B56">
        <w:rPr>
          <w:rFonts w:ascii="Atkinson Hyperlegible" w:hAnsi="Atkinson Hyperlegible" w:cs="Arial"/>
          <w:sz w:val="20"/>
          <w:lang w:val="en-GB"/>
        </w:rPr>
        <w:lastRenderedPageBreak/>
        <w:t xml:space="preserve">For guidelines, please look at the end notes on page </w:t>
      </w:r>
      <w:r w:rsidR="006220CB">
        <w:rPr>
          <w:rFonts w:ascii="Atkinson Hyperlegible" w:hAnsi="Atkinson Hyperlegible" w:cs="Arial"/>
          <w:sz w:val="20"/>
          <w:lang w:val="en-GB"/>
        </w:rPr>
        <w:t>4</w:t>
      </w:r>
      <w:r w:rsidRPr="00B72B56">
        <w:rPr>
          <w:rFonts w:ascii="Atkinson Hyperlegible" w:hAnsi="Atkinson Hyperlegible" w:cs="Arial"/>
          <w:sz w:val="20"/>
          <w:lang w:val="en-GB"/>
        </w:rPr>
        <w:t xml:space="preserve">. </w:t>
      </w:r>
    </w:p>
    <w:p w14:paraId="3B28BAB8" w14:textId="77777777" w:rsidR="00B72B56" w:rsidRPr="00B72B56" w:rsidRDefault="00B72B56" w:rsidP="00B72B56">
      <w:pPr>
        <w:pStyle w:val="Heading4"/>
        <w:keepNext w:val="0"/>
        <w:jc w:val="left"/>
        <w:rPr>
          <w:rFonts w:ascii="Atkinson Hyperlegible" w:hAnsi="Atkinson Hyperlegible" w:cs="Arial"/>
          <w:sz w:val="20"/>
          <w:lang w:val="en-GB"/>
        </w:rPr>
      </w:pPr>
    </w:p>
    <w:p w14:paraId="2DDE0395" w14:textId="77777777" w:rsidR="00B72B56" w:rsidRPr="00B72B56" w:rsidRDefault="00B72B56" w:rsidP="00B72B56">
      <w:pPr>
        <w:pStyle w:val="Heading4"/>
        <w:keepNext w:val="0"/>
        <w:jc w:val="left"/>
        <w:rPr>
          <w:rFonts w:ascii="Atkinson Hyperlegible" w:hAnsi="Atkinson Hyperlegible" w:cs="Calibri"/>
          <w:b/>
          <w:color w:val="002060"/>
          <w:sz w:val="28"/>
          <w:lang w:val="en-GB"/>
        </w:rPr>
      </w:pPr>
      <w:r w:rsidRPr="00B72B56">
        <w:rPr>
          <w:rFonts w:ascii="Atkinson Hyperlegible" w:hAnsi="Atkinson Hyperlegible" w:cs="Calibri"/>
          <w:b/>
          <w:color w:val="002060"/>
          <w:sz w:val="28"/>
          <w:lang w:val="en-GB"/>
        </w:rPr>
        <w:t>Section to be completed BEFORE THE MOBILITY</w:t>
      </w:r>
    </w:p>
    <w:p w14:paraId="393C3E73" w14:textId="77777777" w:rsidR="00B72B56" w:rsidRPr="00B72B56" w:rsidRDefault="00B72B56" w:rsidP="00B72B56">
      <w:pPr>
        <w:pStyle w:val="Heading4"/>
        <w:keepNext w:val="0"/>
        <w:tabs>
          <w:tab w:val="left" w:pos="426"/>
        </w:tabs>
        <w:rPr>
          <w:rFonts w:ascii="Atkinson Hyperlegible" w:hAnsi="Atkinson Hyperlegible"/>
          <w:lang w:val="en-GB"/>
        </w:rPr>
      </w:pPr>
      <w:r w:rsidRPr="00B72B56">
        <w:rPr>
          <w:rFonts w:ascii="Atkinson Hyperlegible" w:hAnsi="Atkinson Hyperlegible" w:cs="Calibri"/>
          <w:b/>
          <w:color w:val="002060"/>
          <w:sz w:val="20"/>
          <w:lang w:val="en-GB"/>
        </w:rPr>
        <w:t>I.</w:t>
      </w:r>
      <w:r w:rsidRPr="00B72B56">
        <w:rPr>
          <w:rFonts w:ascii="Atkinson Hyperlegible" w:hAnsi="Atkinson Hyperlegible" w:cs="Calibri"/>
          <w:b/>
          <w:color w:val="002060"/>
          <w:sz w:val="20"/>
          <w:lang w:val="en-GB"/>
        </w:rPr>
        <w:tab/>
        <w:t>PROPOSED MOBILITY PROGRAMME</w:t>
      </w:r>
    </w:p>
    <w:p w14:paraId="57349B04" w14:textId="77777777" w:rsidR="00B72B56" w:rsidRPr="00B72B56" w:rsidRDefault="00B72B56" w:rsidP="00B72B56">
      <w:pPr>
        <w:pStyle w:val="Text4"/>
        <w:ind w:left="0"/>
        <w:rPr>
          <w:rFonts w:ascii="Atkinson Hyperlegible" w:hAnsi="Atkinson Hyperlegible"/>
          <w:sz w:val="20"/>
          <w:lang w:val="en-GB"/>
        </w:rPr>
      </w:pPr>
      <w:r w:rsidRPr="00B72B56">
        <w:rPr>
          <w:rFonts w:ascii="Atkinson Hyperlegible" w:hAnsi="Atkinson Hyperlegible"/>
          <w:sz w:val="20"/>
          <w:lang w:val="en-GB"/>
        </w:rPr>
        <w:t>Language of training: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B72B56" w:rsidRPr="00274B55" w14:paraId="56D69970" w14:textId="77777777" w:rsidTr="009970D6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182BCF1C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Overall objectives of the mobility:</w:t>
            </w:r>
          </w:p>
          <w:p w14:paraId="63B512CD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349F3411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5A9D31BD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5B89F706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</w:tc>
      </w:tr>
      <w:tr w:rsidR="00B72B56" w:rsidRPr="00274B55" w14:paraId="41ABD6E1" w14:textId="77777777" w:rsidTr="009970D6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1C94BFC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Added value of the mobility (in the context of the modernisation and internationalisation strategies of the institutions involved):</w:t>
            </w:r>
          </w:p>
          <w:p w14:paraId="2274C469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749FBD05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2F236799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7C4A18F1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</w:tc>
      </w:tr>
      <w:tr w:rsidR="00B72B56" w:rsidRPr="00274B55" w14:paraId="7A27A612" w14:textId="77777777" w:rsidTr="009970D6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785F3CFE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Activities to be carried out:</w:t>
            </w:r>
          </w:p>
          <w:p w14:paraId="78B3D282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259FB758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7B497705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4C67E2AB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486F8AAB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</w:tc>
      </w:tr>
      <w:tr w:rsidR="00B72B56" w:rsidRPr="00274B55" w14:paraId="45CC2F5C" w14:textId="77777777" w:rsidTr="009970D6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E1B0C94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 xml:space="preserve">Expected outcomes and impact </w:t>
            </w:r>
            <w:r w:rsidRPr="00B72B56">
              <w:rPr>
                <w:rFonts w:ascii="Atkinson Hyperlegible" w:hAnsi="Atkinson Hyperlegible" w:cs="Calibri"/>
                <w:b/>
                <w:sz w:val="20"/>
                <w:lang w:val="is-IS"/>
              </w:rPr>
              <w:t>(e.g. on the professional development of the staff member and on both institutions)</w:t>
            </w: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:</w:t>
            </w:r>
          </w:p>
          <w:p w14:paraId="4EBE7656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7BCEA2A5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4142993D" w14:textId="77777777" w:rsidR="00B72B56" w:rsidRPr="00B72B56" w:rsidRDefault="00B72B56" w:rsidP="009970D6">
            <w:pPr>
              <w:spacing w:before="240" w:after="120"/>
              <w:ind w:left="-6" w:firstLine="6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  <w:p w14:paraId="32FD9865" w14:textId="77777777" w:rsidR="00B72B56" w:rsidRPr="00B72B56" w:rsidRDefault="00B72B56" w:rsidP="009970D6">
            <w:pPr>
              <w:spacing w:before="24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</w:p>
        </w:tc>
      </w:tr>
    </w:tbl>
    <w:p w14:paraId="4541C000" w14:textId="77777777" w:rsidR="00B72B56" w:rsidRPr="00B72B56" w:rsidRDefault="00B72B56" w:rsidP="00B72B56">
      <w:pPr>
        <w:keepNext/>
        <w:keepLines/>
        <w:tabs>
          <w:tab w:val="left" w:pos="426"/>
        </w:tabs>
        <w:rPr>
          <w:rFonts w:ascii="Atkinson Hyperlegible" w:hAnsi="Atkinson Hyperlegible" w:cs="Calibri"/>
          <w:b/>
          <w:color w:val="002060"/>
          <w:sz w:val="20"/>
          <w:lang w:val="en-GB"/>
        </w:rPr>
      </w:pPr>
    </w:p>
    <w:p w14:paraId="066FA934" w14:textId="77777777" w:rsidR="00B72B56" w:rsidRPr="00B72B56" w:rsidRDefault="00B72B56" w:rsidP="00B72B56">
      <w:pPr>
        <w:keepNext/>
        <w:keepLines/>
        <w:tabs>
          <w:tab w:val="left" w:pos="426"/>
        </w:tabs>
        <w:rPr>
          <w:rFonts w:ascii="Atkinson Hyperlegible" w:hAnsi="Atkinson Hyperlegible" w:cs="Calibri"/>
          <w:b/>
          <w:color w:val="002060"/>
          <w:sz w:val="20"/>
          <w:lang w:val="en-GB"/>
        </w:rPr>
      </w:pPr>
      <w:r w:rsidRPr="00B72B56">
        <w:rPr>
          <w:rFonts w:ascii="Atkinson Hyperlegible" w:hAnsi="Atkinson Hyperlegible" w:cs="Calibri"/>
          <w:b/>
          <w:color w:val="002060"/>
          <w:sz w:val="20"/>
          <w:lang w:val="en-GB"/>
        </w:rPr>
        <w:t>II. COMMITMENT OF THE THREE PARTIES</w:t>
      </w:r>
    </w:p>
    <w:p w14:paraId="04BAE445" w14:textId="77777777" w:rsidR="00B72B56" w:rsidRPr="00B72B56" w:rsidRDefault="00B72B56" w:rsidP="00B72B56">
      <w:pPr>
        <w:spacing w:after="120"/>
        <w:rPr>
          <w:rFonts w:ascii="Atkinson Hyperlegible" w:hAnsi="Atkinson Hyperlegible" w:cs="Calibri"/>
          <w:sz w:val="16"/>
          <w:szCs w:val="16"/>
          <w:lang w:val="en-GB"/>
        </w:rPr>
      </w:pPr>
      <w:r w:rsidRPr="00B72B56">
        <w:rPr>
          <w:rFonts w:ascii="Atkinson Hyperlegible" w:hAnsi="Atkinson Hyperlegible" w:cs="Calibri"/>
          <w:sz w:val="16"/>
          <w:szCs w:val="16"/>
          <w:lang w:val="en-GB"/>
        </w:rPr>
        <w:t>By signing</w:t>
      </w:r>
      <w:r w:rsidRPr="00B72B56">
        <w:rPr>
          <w:rStyle w:val="EndnoteReference"/>
          <w:rFonts w:ascii="Atkinson Hyperlegible" w:hAnsi="Atkinson Hyperlegible" w:cs="Calibri"/>
          <w:b/>
          <w:sz w:val="16"/>
          <w:szCs w:val="16"/>
          <w:lang w:val="en-GB"/>
        </w:rPr>
        <w:endnoteReference w:id="6"/>
      </w:r>
      <w:r w:rsidRPr="00B72B56">
        <w:rPr>
          <w:rFonts w:ascii="Atkinson Hyperlegible" w:hAnsi="Atkinson Hyperlegible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14:paraId="10D3DD46" w14:textId="77777777" w:rsidR="00B72B56" w:rsidRPr="00B72B56" w:rsidRDefault="00B72B56" w:rsidP="00B72B56">
      <w:pPr>
        <w:spacing w:after="120"/>
        <w:rPr>
          <w:rFonts w:ascii="Atkinson Hyperlegible" w:hAnsi="Atkinson Hyperlegible" w:cs="Calibri"/>
          <w:sz w:val="16"/>
          <w:szCs w:val="16"/>
          <w:lang w:val="en-GB"/>
        </w:rPr>
      </w:pPr>
      <w:r w:rsidRPr="00B72B56">
        <w:rPr>
          <w:rFonts w:ascii="Atkinson Hyperlegible" w:hAnsi="Atkinson Hyperlegible" w:cs="Calibri"/>
          <w:sz w:val="16"/>
          <w:szCs w:val="16"/>
          <w:lang w:val="en-GB"/>
        </w:rPr>
        <w:t>The sending higher education institution</w:t>
      </w:r>
      <w:r w:rsidRPr="00B72B56">
        <w:rPr>
          <w:rFonts w:ascii="Atkinson Hyperlegible" w:hAnsi="Atkinson Hyperlegible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B72B56">
        <w:rPr>
          <w:rFonts w:ascii="Atkinson Hyperlegible" w:hAnsi="Atkinson Hyperlegible" w:cs="Calibri"/>
          <w:sz w:val="16"/>
          <w:szCs w:val="16"/>
          <w:lang w:val="en-GB"/>
        </w:rPr>
        <w:t>and will recognise it as a component in any evaluation or assessment of the staff member.</w:t>
      </w:r>
    </w:p>
    <w:p w14:paraId="2ADC6E5E" w14:textId="77777777" w:rsidR="00B72B56" w:rsidRPr="00B72B56" w:rsidRDefault="00B72B56" w:rsidP="00B72B56">
      <w:pPr>
        <w:autoSpaceDE w:val="0"/>
        <w:autoSpaceDN w:val="0"/>
        <w:adjustRightInd w:val="0"/>
        <w:spacing w:after="120"/>
        <w:rPr>
          <w:rFonts w:ascii="Atkinson Hyperlegible" w:hAnsi="Atkinson Hyperlegible"/>
          <w:color w:val="0000FF"/>
          <w:sz w:val="16"/>
          <w:szCs w:val="16"/>
          <w:lang w:val="en-GB"/>
        </w:rPr>
      </w:pPr>
      <w:r w:rsidRPr="00B72B56">
        <w:rPr>
          <w:rFonts w:ascii="Atkinson Hyperlegible" w:hAnsi="Atkinson Hyperlegible" w:cs="Calibri"/>
          <w:sz w:val="16"/>
          <w:szCs w:val="16"/>
          <w:lang w:val="is-IS"/>
        </w:rPr>
        <w:t xml:space="preserve">The staff member will share his/her </w:t>
      </w:r>
      <w:r w:rsidRPr="00B72B56">
        <w:rPr>
          <w:rFonts w:ascii="Atkinson Hyperlegible" w:hAnsi="Atkinson Hyperlegible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B72B56">
        <w:rPr>
          <w:rFonts w:ascii="Atkinson Hyperlegible" w:hAnsi="Atkinson Hyperlegible"/>
          <w:color w:val="0000FF"/>
          <w:sz w:val="16"/>
          <w:szCs w:val="16"/>
          <w:lang w:val="en-GB"/>
        </w:rPr>
        <w:t xml:space="preserve"> </w:t>
      </w:r>
    </w:p>
    <w:p w14:paraId="6582DEDE" w14:textId="77777777" w:rsidR="00B72B56" w:rsidRPr="00B72B56" w:rsidRDefault="00B72B56" w:rsidP="00B72B56">
      <w:pPr>
        <w:autoSpaceDE w:val="0"/>
        <w:autoSpaceDN w:val="0"/>
        <w:adjustRightInd w:val="0"/>
        <w:spacing w:after="120"/>
        <w:rPr>
          <w:rFonts w:ascii="Atkinson Hyperlegible" w:hAnsi="Atkinson Hyperlegible" w:cs="Calibri"/>
          <w:sz w:val="16"/>
          <w:szCs w:val="16"/>
          <w:lang w:val="en-GB"/>
        </w:rPr>
      </w:pPr>
      <w:r w:rsidRPr="00B72B56">
        <w:rPr>
          <w:rFonts w:ascii="Atkinson Hyperlegible" w:hAnsi="Atkinson Hyperlegible" w:cs="Calibri"/>
          <w:sz w:val="16"/>
          <w:szCs w:val="16"/>
          <w:lang w:val="en-GB"/>
        </w:rPr>
        <w:t>The staff member and the beneficiary institution commit to the requirements set out in the grant agreement signed between them.</w:t>
      </w:r>
    </w:p>
    <w:p w14:paraId="68ACD8DE" w14:textId="77777777" w:rsidR="00B72B56" w:rsidRPr="00B72B56" w:rsidRDefault="00B72B56" w:rsidP="00B72B56">
      <w:pPr>
        <w:autoSpaceDE w:val="0"/>
        <w:autoSpaceDN w:val="0"/>
        <w:adjustRightInd w:val="0"/>
        <w:spacing w:after="120"/>
        <w:rPr>
          <w:rFonts w:ascii="Atkinson Hyperlegible" w:hAnsi="Atkinson Hyperlegible" w:cs="Calibri"/>
          <w:sz w:val="16"/>
          <w:szCs w:val="16"/>
          <w:lang w:val="en-GB"/>
        </w:rPr>
      </w:pPr>
      <w:r w:rsidRPr="00B72B56">
        <w:rPr>
          <w:rFonts w:ascii="Atkinson Hyperlegible" w:hAnsi="Atkinson Hyperlegible" w:cs="Calibri"/>
          <w:sz w:val="16"/>
          <w:szCs w:val="16"/>
          <w:lang w:val="en-GB"/>
        </w:rPr>
        <w:t>The staff member and the receiving institution/enterprise will communicate to the sending institution any problems or changes regarding the proposed mobility programme or mobility period.</w:t>
      </w:r>
    </w:p>
    <w:p w14:paraId="2B54AC1E" w14:textId="77777777" w:rsidR="00B72B56" w:rsidRPr="00B72B56" w:rsidRDefault="00B72B56" w:rsidP="00B72B56">
      <w:pPr>
        <w:autoSpaceDE w:val="0"/>
        <w:autoSpaceDN w:val="0"/>
        <w:adjustRightInd w:val="0"/>
        <w:spacing w:after="120"/>
        <w:rPr>
          <w:rFonts w:ascii="Atkinson Hyperlegible" w:hAnsi="Atkinson Hyperlegible" w:cs="Calibri"/>
          <w:sz w:val="16"/>
          <w:szCs w:val="16"/>
          <w:lang w:val="en-GB"/>
        </w:rPr>
      </w:pP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B72B56" w:rsidRPr="00274B55" w14:paraId="2973D81E" w14:textId="77777777" w:rsidTr="009970D6">
        <w:trPr>
          <w:jc w:val="center"/>
        </w:trPr>
        <w:tc>
          <w:tcPr>
            <w:tcW w:w="8876" w:type="dxa"/>
            <w:shd w:val="clear" w:color="auto" w:fill="FFFFFF"/>
          </w:tcPr>
          <w:p w14:paraId="4A089DE8" w14:textId="77777777" w:rsidR="00B72B56" w:rsidRPr="00B72B56" w:rsidRDefault="00B72B56" w:rsidP="009970D6">
            <w:pPr>
              <w:tabs>
                <w:tab w:val="left" w:pos="6165"/>
              </w:tabs>
              <w:spacing w:after="120"/>
              <w:rPr>
                <w:rFonts w:ascii="Atkinson Hyperlegible" w:hAnsi="Atkinson Hyperlegible" w:cs="Calibri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The staff member</w:t>
            </w:r>
          </w:p>
          <w:p w14:paraId="479E9E47" w14:textId="77777777" w:rsidR="00B72B56" w:rsidRPr="00B72B56" w:rsidRDefault="00B72B56" w:rsidP="009970D6">
            <w:pPr>
              <w:tabs>
                <w:tab w:val="left" w:pos="6165"/>
              </w:tabs>
              <w:spacing w:after="120"/>
              <w:rPr>
                <w:rFonts w:ascii="Atkinson Hyperlegible" w:hAnsi="Atkinson Hyperlegible" w:cs="Calibri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Name:</w:t>
            </w:r>
          </w:p>
          <w:p w14:paraId="2B2AF132" w14:textId="77777777" w:rsidR="00B72B56" w:rsidRPr="00B72B56" w:rsidRDefault="00B72B56" w:rsidP="009970D6">
            <w:pPr>
              <w:tabs>
                <w:tab w:val="left" w:pos="6165"/>
              </w:tabs>
              <w:spacing w:after="120"/>
              <w:rPr>
                <w:rFonts w:ascii="Atkinson Hyperlegible" w:hAnsi="Atkinson Hyperlegible" w:cs="Calibri"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Signature:</w:t>
            </w:r>
            <w:r w:rsidRPr="00B72B56">
              <w:rPr>
                <w:rStyle w:val="FootnoteReference"/>
                <w:rFonts w:ascii="Atkinson Hyperlegible" w:hAnsi="Atkinson Hyperlegible" w:cs="Calibri"/>
                <w:b/>
                <w:sz w:val="20"/>
                <w:lang w:val="en-GB"/>
              </w:rPr>
              <w:t xml:space="preserve"> 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  <w:t>Date: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</w:r>
          </w:p>
        </w:tc>
      </w:tr>
    </w:tbl>
    <w:p w14:paraId="5C36BF47" w14:textId="77777777" w:rsidR="00B72B56" w:rsidRPr="00B72B56" w:rsidRDefault="00B72B56" w:rsidP="00B72B56">
      <w:pPr>
        <w:spacing w:after="0"/>
        <w:rPr>
          <w:rFonts w:ascii="Atkinson Hyperlegible" w:hAnsi="Atkinson Hyperlegible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B72B56" w:rsidRPr="00B72B56" w14:paraId="1CCCBF06" w14:textId="77777777" w:rsidTr="009970D6">
        <w:trPr>
          <w:jc w:val="center"/>
        </w:trPr>
        <w:tc>
          <w:tcPr>
            <w:tcW w:w="8841" w:type="dxa"/>
            <w:shd w:val="clear" w:color="auto" w:fill="FFFFFF"/>
          </w:tcPr>
          <w:p w14:paraId="3B54F277" w14:textId="155B5714" w:rsidR="00B72B56" w:rsidRPr="00B72B56" w:rsidRDefault="00B72B56" w:rsidP="009970D6">
            <w:pPr>
              <w:spacing w:before="12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The sending institution</w:t>
            </w:r>
          </w:p>
          <w:p w14:paraId="44E699BE" w14:textId="5D380816" w:rsidR="00B72B56" w:rsidRPr="00B72B56" w:rsidRDefault="00B72B56" w:rsidP="009970D6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Atkinson Hyperlegible" w:hAnsi="Atkinson Hyperlegible" w:cs="Calibri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Name of the responsible person:</w:t>
            </w:r>
            <w:r w:rsidR="00886790">
              <w:rPr>
                <w:rFonts w:ascii="Atkinson Hyperlegible" w:hAnsi="Atkinson Hyperlegible" w:cs="Calibri"/>
                <w:sz w:val="20"/>
                <w:lang w:val="en-GB"/>
              </w:rPr>
              <w:t xml:space="preserve"> </w:t>
            </w:r>
            <w:proofErr w:type="spellStart"/>
            <w:r w:rsidR="00886790">
              <w:rPr>
                <w:rFonts w:ascii="Atkinson Hyperlegible" w:hAnsi="Atkinson Hyperlegible" w:cs="Calibri"/>
                <w:sz w:val="20"/>
                <w:lang w:val="en-GB"/>
              </w:rPr>
              <w:t>Prof.</w:t>
            </w:r>
            <w:proofErr w:type="spellEnd"/>
            <w:r w:rsidR="00886790">
              <w:rPr>
                <w:rFonts w:ascii="Atkinson Hyperlegible" w:hAnsi="Atkinson Hyperlegible" w:cs="Calibri"/>
                <w:sz w:val="20"/>
                <w:lang w:val="en-GB"/>
              </w:rPr>
              <w:t xml:space="preserve"> </w:t>
            </w:r>
            <w:proofErr w:type="spellStart"/>
            <w:r w:rsidR="00886790">
              <w:rPr>
                <w:rFonts w:ascii="Atkinson Hyperlegible" w:hAnsi="Atkinson Hyperlegible" w:cs="Calibri"/>
                <w:sz w:val="20"/>
                <w:lang w:val="en-GB"/>
              </w:rPr>
              <w:t>Dr.</w:t>
            </w:r>
            <w:proofErr w:type="spellEnd"/>
            <w:r w:rsidR="00886790">
              <w:rPr>
                <w:rFonts w:ascii="Atkinson Hyperlegible" w:hAnsi="Atkinson Hyperlegible" w:cs="Calibri"/>
                <w:sz w:val="20"/>
                <w:lang w:val="en-GB"/>
              </w:rPr>
              <w:t xml:space="preserve"> Alban </w:t>
            </w:r>
            <w:proofErr w:type="spellStart"/>
            <w:r w:rsidR="00886790">
              <w:rPr>
                <w:rFonts w:ascii="Atkinson Hyperlegible" w:hAnsi="Atkinson Hyperlegible" w:cs="Calibri"/>
                <w:sz w:val="20"/>
                <w:lang w:val="en-GB"/>
              </w:rPr>
              <w:t>Dibra</w:t>
            </w:r>
            <w:proofErr w:type="spellEnd"/>
          </w:p>
          <w:p w14:paraId="5DA4F80C" w14:textId="77777777" w:rsidR="00B72B56" w:rsidRPr="00B72B56" w:rsidRDefault="00B72B56" w:rsidP="009970D6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Atkinson Hyperlegible" w:hAnsi="Atkinson Hyperlegible" w:cs="Calibri"/>
                <w:b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 xml:space="preserve">Signature: 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  <w:t xml:space="preserve">Date: 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</w:r>
          </w:p>
        </w:tc>
      </w:tr>
    </w:tbl>
    <w:p w14:paraId="75C91AC6" w14:textId="77777777" w:rsidR="00B72B56" w:rsidRPr="00B72B56" w:rsidRDefault="00B72B56" w:rsidP="00B72B56">
      <w:pPr>
        <w:spacing w:after="0"/>
        <w:rPr>
          <w:rFonts w:ascii="Atkinson Hyperlegible" w:hAnsi="Atkinson Hyperlegible" w:cs="Calibri"/>
          <w:sz w:val="16"/>
          <w:szCs w:val="16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B72B56" w:rsidRPr="00B72B56" w14:paraId="38A45E31" w14:textId="77777777" w:rsidTr="009970D6">
        <w:trPr>
          <w:jc w:val="center"/>
        </w:trPr>
        <w:tc>
          <w:tcPr>
            <w:tcW w:w="8823" w:type="dxa"/>
            <w:shd w:val="clear" w:color="auto" w:fill="FFFFFF"/>
          </w:tcPr>
          <w:p w14:paraId="3F1516B7" w14:textId="77777777" w:rsidR="00B72B56" w:rsidRPr="00B72B56" w:rsidRDefault="00B72B56" w:rsidP="009970D6">
            <w:pPr>
              <w:spacing w:before="120" w:after="120"/>
              <w:rPr>
                <w:rFonts w:ascii="Atkinson Hyperlegible" w:hAnsi="Atkinson Hyperlegible" w:cs="Calibri"/>
                <w:b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b/>
                <w:sz w:val="20"/>
                <w:lang w:val="en-GB"/>
              </w:rPr>
              <w:t>The receiving institution</w:t>
            </w:r>
          </w:p>
          <w:p w14:paraId="27153CD4" w14:textId="77777777" w:rsidR="00B72B56" w:rsidRPr="00B72B56" w:rsidRDefault="00B72B56" w:rsidP="009970D6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Atkinson Hyperlegible" w:hAnsi="Atkinson Hyperlegible" w:cs="Calibri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>Name of the responsible person:</w:t>
            </w:r>
          </w:p>
          <w:p w14:paraId="74CB5C64" w14:textId="77777777" w:rsidR="00B72B56" w:rsidRPr="00B72B56" w:rsidRDefault="00B72B56" w:rsidP="009970D6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Atkinson Hyperlegible" w:hAnsi="Atkinson Hyperlegible" w:cs="Calibri"/>
                <w:color w:val="002060"/>
                <w:sz w:val="20"/>
                <w:lang w:val="en-GB"/>
              </w:rPr>
            </w:pP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 xml:space="preserve">Signature: 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  <w:t>Date:</w:t>
            </w:r>
            <w:r w:rsidRPr="00B72B56">
              <w:rPr>
                <w:rFonts w:ascii="Atkinson Hyperlegible" w:hAnsi="Atkinson Hyperlegible" w:cs="Calibri"/>
                <w:sz w:val="20"/>
                <w:lang w:val="en-GB"/>
              </w:rPr>
              <w:tab/>
            </w:r>
          </w:p>
        </w:tc>
      </w:tr>
    </w:tbl>
    <w:p w14:paraId="14BE4D01" w14:textId="77777777" w:rsidR="00B72B56" w:rsidRPr="00B72B56" w:rsidRDefault="00B72B56" w:rsidP="00B72B56">
      <w:pPr>
        <w:tabs>
          <w:tab w:val="left" w:pos="954"/>
        </w:tabs>
        <w:rPr>
          <w:rFonts w:ascii="Atkinson Hyperlegible" w:hAnsi="Atkinson Hyperlegible" w:cs="Calibri"/>
          <w:b/>
          <w:color w:val="002060"/>
          <w:sz w:val="28"/>
          <w:lang w:val="en-GB"/>
        </w:rPr>
      </w:pPr>
    </w:p>
    <w:p w14:paraId="402AD3C7" w14:textId="77777777" w:rsidR="00B72B56" w:rsidRDefault="00B72B56" w:rsidP="00B72B56">
      <w:pPr>
        <w:pStyle w:val="Heading4"/>
        <w:keepNext w:val="0"/>
        <w:jc w:val="left"/>
        <w:rPr>
          <w:rFonts w:ascii="Atkinson Hyperlegible" w:hAnsi="Atkinson Hyperlegible" w:cs="Arial"/>
          <w:sz w:val="20"/>
          <w:lang w:val="en-GB"/>
        </w:rPr>
      </w:pPr>
    </w:p>
    <w:p w14:paraId="10D3079D" w14:textId="77777777" w:rsidR="00274B55" w:rsidRPr="00274B55" w:rsidRDefault="00274B55" w:rsidP="00274B55">
      <w:pPr>
        <w:rPr>
          <w:lang w:val="en-GB"/>
        </w:rPr>
      </w:pPr>
    </w:p>
    <w:sectPr w:rsidR="00274B55" w:rsidRPr="00274B55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805B91" w14:textId="77777777" w:rsidR="00E11E67" w:rsidRDefault="00E11E67" w:rsidP="00E15888">
      <w:pPr>
        <w:spacing w:after="0"/>
      </w:pPr>
      <w:r>
        <w:separator/>
      </w:r>
    </w:p>
  </w:endnote>
  <w:endnote w:type="continuationSeparator" w:id="0">
    <w:p w14:paraId="308E3F71" w14:textId="77777777" w:rsidR="00E11E67" w:rsidRDefault="00E11E67" w:rsidP="00E15888">
      <w:pPr>
        <w:spacing w:after="0"/>
      </w:pPr>
      <w:r>
        <w:continuationSeparator/>
      </w:r>
    </w:p>
  </w:endnote>
  <w:endnote w:id="1">
    <w:p w14:paraId="61D19D64" w14:textId="77777777" w:rsidR="00B72B56" w:rsidRPr="002A2E71" w:rsidRDefault="00B72B56" w:rsidP="00B72B56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</w:endnote>
  <w:endnote w:id="2">
    <w:p w14:paraId="418FEC48" w14:textId="77777777" w:rsidR="00B72B56" w:rsidRPr="002A2E71" w:rsidRDefault="00B72B56" w:rsidP="00B72B56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49684FA9" w14:textId="77777777" w:rsidR="00B72B56" w:rsidRPr="002A2E71" w:rsidRDefault="00B72B56" w:rsidP="00B72B56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Style w:val="EndnoteReference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174F3A5B" w14:textId="77777777" w:rsidR="001F200E" w:rsidRPr="002A2E71" w:rsidRDefault="001F200E" w:rsidP="00B72B56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Pr="002A2E71">
          <w:rPr>
            <w:rStyle w:val="Hyperlink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5">
    <w:p w14:paraId="473E2065" w14:textId="77777777" w:rsidR="001F200E" w:rsidRPr="002A2E71" w:rsidRDefault="001F200E" w:rsidP="001F200E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2" w:anchor="search" w:history="1">
        <w:r w:rsidRPr="002A2E71">
          <w:rPr>
            <w:rStyle w:val="Hyperlink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639CD29D" w14:textId="77777777" w:rsidR="00B72B56" w:rsidRPr="008F1CA2" w:rsidRDefault="00B72B56" w:rsidP="00B72B56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electronic signatures may be accepted, </w:t>
      </w:r>
      <w:r w:rsidRPr="002A2E71">
        <w:rPr>
          <w:rFonts w:ascii="Verdana" w:hAnsi="Verdana" w:cs="Calibri"/>
          <w:sz w:val="16"/>
          <w:szCs w:val="16"/>
          <w:lang w:val="en-GB"/>
        </w:rPr>
        <w:t>depending on the national legislation of the country of the sending institution (in the case of mobility with Partner Countries: the national legislation of the Programme Country).</w:t>
      </w:r>
      <w:r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BA3C63">
        <w:rPr>
          <w:rFonts w:ascii="Verdana" w:hAnsi="Verdana"/>
          <w:sz w:val="16"/>
          <w:szCs w:val="16"/>
          <w:lang w:val="en-GB"/>
        </w:rPr>
        <w:t>Certificates of attendance can be provided electronically or through any o</w:t>
      </w:r>
      <w:bookmarkStart w:id="0" w:name="_GoBack"/>
      <w:bookmarkEnd w:id="0"/>
      <w:r w:rsidRPr="00BA3C63">
        <w:rPr>
          <w:rFonts w:ascii="Verdana" w:hAnsi="Verdana"/>
          <w:sz w:val="16"/>
          <w:szCs w:val="16"/>
          <w:lang w:val="en-GB"/>
        </w:rPr>
        <w:t xml:space="preserve">ther means accessible to the staff member and the sending institution. </w:t>
      </w:r>
      <w:r w:rsidRPr="008F1CA2">
        <w:rPr>
          <w:rFonts w:ascii="Verdana" w:hAnsi="Verdana"/>
          <w:sz w:val="16"/>
          <w:szCs w:val="16"/>
          <w:lang w:val="en-US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tkinson Hyperlegible">
    <w:altName w:val="Times New Roman"/>
    <w:charset w:val="00"/>
    <w:family w:val="auto"/>
    <w:pitch w:val="variable"/>
    <w:sig w:usb0="800000EF" w:usb1="0000204B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33AB5" w14:textId="3C76BC3D" w:rsidR="004E263E" w:rsidRDefault="004E263E" w:rsidP="004E263E">
    <w:pPr>
      <w:pStyle w:val="Footer"/>
      <w:ind w:left="-851"/>
      <w:jc w:val="center"/>
    </w:pPr>
    <w:bookmarkStart w:id="2" w:name="_Hlk201133369"/>
    <w:bookmarkStart w:id="3" w:name="_Hlk201133370"/>
  </w:p>
  <w:p w14:paraId="1F17AA91" w14:textId="546BBB63" w:rsidR="00E36EB4" w:rsidRDefault="004E263E" w:rsidP="00E36EB4">
    <w:pPr>
      <w:pStyle w:val="Footer"/>
      <w:ind w:left="-851"/>
      <w:jc w:val="center"/>
    </w:pPr>
    <w:r>
      <w:rPr>
        <w:noProof/>
        <w:lang w:val="en-US"/>
      </w:rPr>
      <w:drawing>
        <wp:inline distT="0" distB="0" distL="0" distR="0" wp14:anchorId="4212B3B9" wp14:editId="7A623EA7">
          <wp:extent cx="712382" cy="712382"/>
          <wp:effectExtent l="0" t="0" r="0" b="0"/>
          <wp:docPr id="166632807" name="Immagine 1" descr="Immagine che contiene emblema, simbolo, cresta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32807" name="Immagine 1" descr="Immagine che contiene emblema, simbolo, cresta, log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436" cy="7174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  <w:r w:rsidR="00E36EB4">
      <w:rPr>
        <w:noProof/>
        <w:lang w:val="en-US"/>
      </w:rPr>
      <w:drawing>
        <wp:inline distT="0" distB="0" distL="0" distR="0" wp14:anchorId="03F74BB9" wp14:editId="3BE3488C">
          <wp:extent cx="711481" cy="711481"/>
          <wp:effectExtent l="0" t="0" r="0" b="0"/>
          <wp:docPr id="18142475" name="Immagine 3" descr="Immagine che contiene testo, Carattere, schermata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2475" name="Immagine 3" descr="Immagine che contiene testo, Carattere, schermata, Elementi grafici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412" cy="718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t xml:space="preserve"> </w:t>
    </w:r>
    <w:r>
      <w:t xml:space="preserve">  </w:t>
    </w:r>
    <w:r w:rsidR="00E36EB4">
      <w:t xml:space="preserve">  </w:t>
    </w:r>
    <w:r w:rsidR="005F129D">
      <w:t xml:space="preserve">  </w:t>
    </w:r>
    <w:r w:rsidR="00E36EB4">
      <w:t xml:space="preserve"> </w:t>
    </w:r>
    <w:r w:rsidR="00E36EB4">
      <w:rPr>
        <w:noProof/>
        <w:lang w:val="en-US"/>
      </w:rPr>
      <w:drawing>
        <wp:inline distT="0" distB="0" distL="0" distR="0" wp14:anchorId="0041D95F" wp14:editId="612757ED">
          <wp:extent cx="540991" cy="599419"/>
          <wp:effectExtent l="0" t="0" r="0" b="0"/>
          <wp:docPr id="1904182727" name="Immagine 4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182727" name="Immagine 4" descr="Immagine che contiene testo, Carattere, Elementi grafici, logo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131" cy="628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rPr>
        <w:noProof/>
        <w:lang w:val="en-US"/>
      </w:rPr>
      <w:drawing>
        <wp:inline distT="0" distB="0" distL="0" distR="0" wp14:anchorId="5C402DB3" wp14:editId="0F43FEEB">
          <wp:extent cx="1138555" cy="569619"/>
          <wp:effectExtent l="0" t="0" r="4445" b="1905"/>
          <wp:docPr id="72665649" name="Immagine 5" descr="Immagine che contiene testo, logo, emblema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665649" name="Immagine 5" descr="Immagine che contiene testo, logo, emblema, simbolo&#10;&#10;Il contenuto generato dall'IA potrebbe non essere corret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348" cy="586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rPr>
        <w:noProof/>
        <w:lang w:val="en-US"/>
      </w:rPr>
      <w:drawing>
        <wp:inline distT="0" distB="0" distL="0" distR="0" wp14:anchorId="143BBE11" wp14:editId="38DF1DA3">
          <wp:extent cx="1182048" cy="502020"/>
          <wp:effectExtent l="0" t="0" r="0" b="0"/>
          <wp:docPr id="1440521974" name="Immagine 6" descr="Immagine che contiene testo, logo, Carattere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521974" name="Immagine 6" descr="Immagine che contiene testo, logo, Carattere, simbolo&#10;&#10;Il contenuto generato dall'IA potrebbe non essere corretto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740" cy="514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129D">
      <w:t xml:space="preserve">  </w:t>
    </w:r>
    <w:r w:rsidR="00FC1004">
      <w:t xml:space="preserve"> </w:t>
    </w:r>
    <w:r w:rsidR="005F129D">
      <w:t xml:space="preserve">  </w:t>
    </w:r>
    <w:r w:rsidR="00FC1004">
      <w:rPr>
        <w:noProof/>
        <w:lang w:val="en-US"/>
      </w:rPr>
      <w:drawing>
        <wp:inline distT="0" distB="0" distL="0" distR="0" wp14:anchorId="46731FD3" wp14:editId="0856C363">
          <wp:extent cx="867017" cy="440137"/>
          <wp:effectExtent l="0" t="0" r="9525" b="0"/>
          <wp:docPr id="1389380019" name="Immagine 14" descr="Immagine che contiene testo, Carattere, logo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9380019" name="Immagine 14" descr="Immagine che contiene testo, Carattere, logo, simbolo&#10;&#10;Il contenuto generato dall'IA potrebbe non essere corretto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4993" cy="449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rPr>
        <w:noProof/>
        <w:lang w:val="en-US"/>
      </w:rPr>
      <w:drawing>
        <wp:inline distT="0" distB="0" distL="0" distR="0" wp14:anchorId="330D5446" wp14:editId="0D0D1C1C">
          <wp:extent cx="992246" cy="452575"/>
          <wp:effectExtent l="0" t="0" r="0" b="5080"/>
          <wp:docPr id="1745803233" name="Immagine 7" descr="Immagine che contiene testo, logo, Carattere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5803233" name="Immagine 7" descr="Immagine che contiene testo, logo, Carattere, Elementi grafici&#10;&#10;Il contenuto generato dall'IA potrebbe non essere corretto.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575" cy="475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t xml:space="preserve">       </w:t>
    </w:r>
    <w:r w:rsidR="00E36EB4">
      <w:rPr>
        <w:noProof/>
        <w:lang w:val="en-US"/>
      </w:rPr>
      <w:drawing>
        <wp:inline distT="0" distB="0" distL="0" distR="0" wp14:anchorId="1AE0E961" wp14:editId="645117F4">
          <wp:extent cx="1093428" cy="526821"/>
          <wp:effectExtent l="0" t="0" r="0" b="6985"/>
          <wp:docPr id="1474223283" name="Immagine 8" descr="Immagine che contiene testo, scatola, Imballaggio ed etichette, contenito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223283" name="Immagine 8" descr="Immagine che contiene testo, scatola, Imballaggio ed etichette, contenitore&#10;&#10;Il contenuto generato dall'IA potrebbe non essere corretto.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799" cy="5515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t xml:space="preserve">      </w:t>
    </w:r>
    <w:r w:rsidR="00E36EB4">
      <w:rPr>
        <w:noProof/>
        <w:lang w:val="en-US"/>
      </w:rPr>
      <w:drawing>
        <wp:inline distT="0" distB="0" distL="0" distR="0" wp14:anchorId="397E325D" wp14:editId="7076D52C">
          <wp:extent cx="1207825" cy="476936"/>
          <wp:effectExtent l="0" t="0" r="0" b="0"/>
          <wp:docPr id="297052848" name="Immagine 10" descr="Immagine che contiene testo, Carattere, logo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052848" name="Immagine 10" descr="Immagine che contiene testo, Carattere, logo, simbolo&#10;&#10;Il contenuto generato dall'IA potrebbe non essere corretto.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450" cy="483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6EB4">
      <w:t xml:space="preserve">   </w:t>
    </w:r>
    <w:r w:rsidR="00E36EB4">
      <w:rPr>
        <w:noProof/>
        <w:lang w:val="en-US"/>
      </w:rPr>
      <w:drawing>
        <wp:inline distT="0" distB="0" distL="0" distR="0" wp14:anchorId="61B0B1C9" wp14:editId="1406A7A9">
          <wp:extent cx="948660" cy="506962"/>
          <wp:effectExtent l="0" t="0" r="4445" b="7620"/>
          <wp:docPr id="748426172" name="Immagine 11" descr="Immagine che contiene testo, logo, Carattere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8426172" name="Immagine 11" descr="Immagine che contiene testo, logo, Carattere, simbolo&#10;&#10;Il contenuto generato dall'IA potrebbe non essere corretto.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972" cy="516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79F401" w14:textId="77777777" w:rsidR="00E11E67" w:rsidRDefault="00E11E67" w:rsidP="00E15888">
      <w:pPr>
        <w:spacing w:after="0"/>
      </w:pPr>
      <w:r>
        <w:separator/>
      </w:r>
    </w:p>
  </w:footnote>
  <w:footnote w:type="continuationSeparator" w:id="0">
    <w:p w14:paraId="493A7B0E" w14:textId="77777777" w:rsidR="00E11E67" w:rsidRDefault="00E11E67" w:rsidP="00E158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D42AE" w14:textId="3614033A" w:rsidR="00E15888" w:rsidRPr="00B72B56" w:rsidRDefault="00E15888" w:rsidP="00E15888">
    <w:pPr>
      <w:pStyle w:val="Header"/>
      <w:jc w:val="center"/>
      <w:rPr>
        <w:rFonts w:ascii="Atkinson Hyperlegible" w:hAnsi="Atkinson Hyperlegible"/>
      </w:rPr>
    </w:pPr>
    <w:r w:rsidRPr="00B72B56">
      <w:rPr>
        <w:rFonts w:ascii="Atkinson Hyperlegible" w:hAnsi="Atkinson Hyperlegible"/>
        <w:noProof/>
        <w:lang w:val="en-US"/>
      </w:rPr>
      <w:drawing>
        <wp:inline distT="0" distB="0" distL="0" distR="0" wp14:anchorId="38CCA595" wp14:editId="3550D411">
          <wp:extent cx="6325235" cy="635002"/>
          <wp:effectExtent l="0" t="0" r="0" b="0"/>
          <wp:docPr id="85858732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587324" name="Immagine 8585873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5567" cy="639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2C37E4" w14:textId="77777777" w:rsidR="000178C4" w:rsidRPr="00B72B56" w:rsidRDefault="000178C4" w:rsidP="000178C4">
    <w:pPr>
      <w:pStyle w:val="Header"/>
      <w:jc w:val="center"/>
      <w:rPr>
        <w:rFonts w:ascii="Atkinson Hyperlegible" w:hAnsi="Atkinson Hyperlegible"/>
      </w:rPr>
    </w:pPr>
  </w:p>
  <w:p w14:paraId="6C690F2D" w14:textId="77777777" w:rsidR="000178C4" w:rsidRPr="00B72B56" w:rsidRDefault="000178C4" w:rsidP="000178C4">
    <w:pPr>
      <w:pStyle w:val="Header"/>
      <w:jc w:val="center"/>
      <w:rPr>
        <w:rFonts w:ascii="Atkinson Hyperlegible" w:hAnsi="Atkinson Hyperlegible"/>
        <w:lang w:val="en-GB"/>
      </w:rPr>
    </w:pPr>
    <w:r w:rsidRPr="00B72B56">
      <w:rPr>
        <w:rFonts w:ascii="Atkinson Hyperlegible" w:hAnsi="Atkinson Hyperlegible"/>
        <w:lang w:val="en-GB"/>
      </w:rPr>
      <w:t xml:space="preserve"> </w:t>
    </w:r>
    <w:bookmarkStart w:id="1" w:name="_Hlk201133334"/>
    <w:r w:rsidRPr="00B72B56">
      <w:rPr>
        <w:rFonts w:ascii="Atkinson Hyperlegible" w:hAnsi="Atkinson Hyperlegible"/>
        <w:b/>
        <w:bCs/>
        <w:lang w:val="en-GB"/>
      </w:rPr>
      <w:t>PNRR- TNE International Mobility Programme “</w:t>
    </w:r>
    <w:proofErr w:type="spellStart"/>
    <w:r w:rsidRPr="00B72B56">
      <w:rPr>
        <w:rFonts w:ascii="Atkinson Hyperlegible" w:hAnsi="Atkinson Hyperlegible"/>
        <w:b/>
        <w:bCs/>
        <w:lang w:val="en-GB"/>
      </w:rPr>
      <w:t>ENhancing</w:t>
    </w:r>
    <w:proofErr w:type="spellEnd"/>
    <w:r w:rsidRPr="00B72B56">
      <w:rPr>
        <w:rFonts w:ascii="Atkinson Hyperlegible" w:hAnsi="Atkinson Hyperlegible"/>
        <w:b/>
        <w:bCs/>
        <w:lang w:val="en-GB"/>
      </w:rPr>
      <w:t xml:space="preserve"> Governance and </w:t>
    </w:r>
    <w:proofErr w:type="spellStart"/>
    <w:r w:rsidRPr="00B72B56">
      <w:rPr>
        <w:rFonts w:ascii="Atkinson Hyperlegible" w:hAnsi="Atkinson Hyperlegible"/>
        <w:b/>
        <w:bCs/>
        <w:lang w:val="en-GB"/>
      </w:rPr>
      <w:t>INnovation</w:t>
    </w:r>
    <w:proofErr w:type="spellEnd"/>
    <w:r w:rsidRPr="00B72B56">
      <w:rPr>
        <w:rFonts w:ascii="Atkinson Hyperlegible" w:hAnsi="Atkinson Hyperlegible"/>
        <w:b/>
        <w:bCs/>
        <w:lang w:val="en-GB"/>
      </w:rPr>
      <w:t xml:space="preserve"> capacities for the higher Education System regeneration – ENGINES” </w:t>
    </w:r>
  </w:p>
  <w:p w14:paraId="546721A5" w14:textId="15781A07" w:rsidR="00E15888" w:rsidRPr="00B72B56" w:rsidRDefault="000178C4" w:rsidP="000178C4">
    <w:pPr>
      <w:pStyle w:val="Header"/>
      <w:jc w:val="center"/>
      <w:rPr>
        <w:rFonts w:ascii="Atkinson Hyperlegible" w:hAnsi="Atkinson Hyperlegible"/>
        <w:b/>
        <w:bCs/>
      </w:rPr>
    </w:pPr>
    <w:proofErr w:type="spellStart"/>
    <w:r w:rsidRPr="00B72B56">
      <w:rPr>
        <w:rFonts w:ascii="Atkinson Hyperlegible" w:hAnsi="Atkinson Hyperlegible"/>
        <w:b/>
        <w:bCs/>
      </w:rPr>
      <w:t>Proposal</w:t>
    </w:r>
    <w:proofErr w:type="spellEnd"/>
    <w:r w:rsidRPr="00B72B56">
      <w:rPr>
        <w:rFonts w:ascii="Atkinson Hyperlegible" w:hAnsi="Atkinson Hyperlegible"/>
        <w:b/>
        <w:bCs/>
      </w:rPr>
      <w:t xml:space="preserve"> TNE23-00047 - CUP E11B24000500006</w:t>
    </w:r>
  </w:p>
  <w:bookmarkEnd w:id="1"/>
  <w:p w14:paraId="14E26146" w14:textId="77777777" w:rsidR="000178C4" w:rsidRPr="00B72B56" w:rsidRDefault="000178C4" w:rsidP="000178C4">
    <w:pPr>
      <w:pStyle w:val="Header"/>
      <w:jc w:val="center"/>
      <w:rPr>
        <w:rFonts w:ascii="Atkinson Hyperlegible" w:hAnsi="Atkinson Hyperlegib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E30D86"/>
    <w:multiLevelType w:val="hybridMultilevel"/>
    <w:tmpl w:val="E52EB3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888"/>
    <w:rsid w:val="000178C4"/>
    <w:rsid w:val="000272DF"/>
    <w:rsid w:val="001459D8"/>
    <w:rsid w:val="001F200E"/>
    <w:rsid w:val="00274B55"/>
    <w:rsid w:val="003F5050"/>
    <w:rsid w:val="004125ED"/>
    <w:rsid w:val="004523F6"/>
    <w:rsid w:val="00470CF9"/>
    <w:rsid w:val="004E263E"/>
    <w:rsid w:val="00533128"/>
    <w:rsid w:val="00533D5F"/>
    <w:rsid w:val="00575743"/>
    <w:rsid w:val="005F129D"/>
    <w:rsid w:val="006220CB"/>
    <w:rsid w:val="00765E3A"/>
    <w:rsid w:val="00785541"/>
    <w:rsid w:val="007B2A4A"/>
    <w:rsid w:val="007D6BC5"/>
    <w:rsid w:val="0083135D"/>
    <w:rsid w:val="00886790"/>
    <w:rsid w:val="00A25AD0"/>
    <w:rsid w:val="00B326F2"/>
    <w:rsid w:val="00B63E24"/>
    <w:rsid w:val="00B7110D"/>
    <w:rsid w:val="00B72B56"/>
    <w:rsid w:val="00C41F9E"/>
    <w:rsid w:val="00D768F3"/>
    <w:rsid w:val="00E11E67"/>
    <w:rsid w:val="00E15888"/>
    <w:rsid w:val="00E36EB4"/>
    <w:rsid w:val="00E7324E"/>
    <w:rsid w:val="00EC5FAE"/>
    <w:rsid w:val="00ED1B86"/>
    <w:rsid w:val="00F673C6"/>
    <w:rsid w:val="00FC1004"/>
    <w:rsid w:val="0ADEDC9E"/>
    <w:rsid w:val="18BB2EEA"/>
    <w:rsid w:val="1D780EC6"/>
    <w:rsid w:val="1DA4B496"/>
    <w:rsid w:val="3C5D1463"/>
    <w:rsid w:val="6D838898"/>
    <w:rsid w:val="6D945E05"/>
    <w:rsid w:val="781F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37E19"/>
  <w15:chartTrackingRefBased/>
  <w15:docId w15:val="{6EF0CE7C-175B-48DD-A8EF-83020A68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72B56"/>
    <w:pPr>
      <w:spacing w:after="24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val="fr-FR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E158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E158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E158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E158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58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58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58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58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58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oloPrometheus">
    <w:name w:val="Titolo Prometheus"/>
    <w:basedOn w:val="Normal"/>
    <w:link w:val="TitoloPrometheusCarattere"/>
    <w:qFormat/>
    <w:rsid w:val="004523F6"/>
    <w:pPr>
      <w:spacing w:line="360" w:lineRule="auto"/>
    </w:pPr>
    <w:rPr>
      <w:rFonts w:ascii="Trebuchet MS" w:hAnsi="Trebuchet MS"/>
      <w:b/>
      <w:caps/>
      <w:color w:val="C00000"/>
      <w:sz w:val="40"/>
      <w:lang w:val="en-GB"/>
    </w:rPr>
  </w:style>
  <w:style w:type="character" w:customStyle="1" w:styleId="TitoloPrometheusCarattere">
    <w:name w:val="Titolo Prometheus Carattere"/>
    <w:basedOn w:val="DefaultParagraphFont"/>
    <w:link w:val="TitoloPrometheus"/>
    <w:rsid w:val="004523F6"/>
    <w:rPr>
      <w:rFonts w:ascii="Trebuchet MS" w:hAnsi="Trebuchet MS"/>
      <w:b/>
      <w:caps/>
      <w:color w:val="C00000"/>
      <w:sz w:val="40"/>
      <w:lang w:val="en-GB"/>
    </w:rPr>
  </w:style>
  <w:style w:type="paragraph" w:customStyle="1" w:styleId="SottotitoloPrometheus">
    <w:name w:val="Sottotitolo Prometheus"/>
    <w:basedOn w:val="TitoloPrometheus"/>
    <w:link w:val="SottotitoloPrometheusCarattere"/>
    <w:qFormat/>
    <w:rsid w:val="004523F6"/>
    <w:rPr>
      <w:b w:val="0"/>
      <w:caps w:val="0"/>
      <w:sz w:val="32"/>
    </w:rPr>
  </w:style>
  <w:style w:type="character" w:customStyle="1" w:styleId="SottotitoloPrometheusCarattere">
    <w:name w:val="Sottotitolo Prometheus Carattere"/>
    <w:basedOn w:val="TitoloPrometheusCarattere"/>
    <w:link w:val="SottotitoloPrometheus"/>
    <w:rsid w:val="004523F6"/>
    <w:rPr>
      <w:rFonts w:ascii="Trebuchet MS" w:hAnsi="Trebuchet MS"/>
      <w:b w:val="0"/>
      <w:caps w:val="0"/>
      <w:color w:val="C00000"/>
      <w:sz w:val="3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158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8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58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58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58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58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58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58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58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58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58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58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58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58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58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58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58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58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58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588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5888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5888"/>
  </w:style>
  <w:style w:type="paragraph" w:styleId="Footer">
    <w:name w:val="footer"/>
    <w:basedOn w:val="Normal"/>
    <w:link w:val="FooterChar"/>
    <w:uiPriority w:val="99"/>
    <w:unhideWhenUsed/>
    <w:rsid w:val="00E15888"/>
    <w:pPr>
      <w:tabs>
        <w:tab w:val="center" w:pos="4819"/>
        <w:tab w:val="right" w:pos="96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5888"/>
  </w:style>
  <w:style w:type="character" w:styleId="Hyperlink">
    <w:name w:val="Hyperlink"/>
    <w:basedOn w:val="DefaultParagraphFont"/>
    <w:unhideWhenUsed/>
    <w:rsid w:val="005F129D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F129D"/>
    <w:rPr>
      <w:color w:val="605E5C"/>
      <w:shd w:val="clear" w:color="auto" w:fill="E1DFDD"/>
    </w:rPr>
  </w:style>
  <w:style w:type="paragraph" w:customStyle="1" w:styleId="Text4">
    <w:name w:val="Text 4"/>
    <w:basedOn w:val="Normal"/>
    <w:rsid w:val="00B72B56"/>
    <w:pPr>
      <w:tabs>
        <w:tab w:val="left" w:pos="2302"/>
      </w:tabs>
      <w:ind w:left="1202"/>
    </w:pPr>
  </w:style>
  <w:style w:type="paragraph" w:styleId="CommentText">
    <w:name w:val="annotation text"/>
    <w:basedOn w:val="Normal"/>
    <w:link w:val="CommentTextChar"/>
    <w:rsid w:val="00B72B56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72B56"/>
    <w:rPr>
      <w:rFonts w:ascii="Times New Roman" w:eastAsia="Times New Roman" w:hAnsi="Times New Roman" w:cs="Times New Roman"/>
      <w:kern w:val="0"/>
      <w:sz w:val="20"/>
      <w:szCs w:val="20"/>
      <w:lang w:val="fr-FR"/>
      <w14:ligatures w14:val="none"/>
    </w:rPr>
  </w:style>
  <w:style w:type="paragraph" w:styleId="EndnoteText">
    <w:name w:val="endnote text"/>
    <w:basedOn w:val="Normal"/>
    <w:link w:val="EndnoteTextChar"/>
    <w:semiHidden/>
    <w:rsid w:val="00B72B5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B72B56"/>
    <w:rPr>
      <w:rFonts w:ascii="Times New Roman" w:eastAsia="Times New Roman" w:hAnsi="Times New Roman" w:cs="Times New Roman"/>
      <w:kern w:val="0"/>
      <w:sz w:val="20"/>
      <w:szCs w:val="20"/>
      <w:lang w:val="fr-FR"/>
      <w14:ligatures w14:val="none"/>
    </w:rPr>
  </w:style>
  <w:style w:type="character" w:styleId="EndnoteReference">
    <w:name w:val="endnote reference"/>
    <w:rsid w:val="00B72B56"/>
    <w:rPr>
      <w:vertAlign w:val="superscript"/>
    </w:rPr>
  </w:style>
  <w:style w:type="character" w:customStyle="1" w:styleId="normaltextrun">
    <w:name w:val="normaltextrun"/>
    <w:rsid w:val="00B72B56"/>
  </w:style>
  <w:style w:type="character" w:customStyle="1" w:styleId="eop">
    <w:name w:val="eop"/>
    <w:rsid w:val="00B72B56"/>
  </w:style>
  <w:style w:type="character" w:styleId="FootnoteReference">
    <w:name w:val="footnote reference"/>
    <w:rsid w:val="00B72B56"/>
    <w:rPr>
      <w:vertAlign w:val="superscript"/>
    </w:rPr>
  </w:style>
  <w:style w:type="paragraph" w:styleId="NormalWeb">
    <w:name w:val="Normal (Web)"/>
    <w:basedOn w:val="Normal"/>
    <w:uiPriority w:val="99"/>
    <w:unhideWhenUsed/>
    <w:rsid w:val="007D6BC5"/>
    <w:pPr>
      <w:spacing w:before="100" w:beforeAutospacing="1" w:after="100" w:afterAutospacing="1"/>
      <w:jc w:val="left"/>
    </w:pPr>
    <w:rPr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2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729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528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424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5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8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83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140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543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431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192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00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679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86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3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6942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7137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868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0422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la.prendi@umed.edu.a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rasmus@umed.edu.a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so.org/obp/ui/" TargetMode="External"/><Relationship Id="rId1" Type="http://schemas.openxmlformats.org/officeDocument/2006/relationships/hyperlink" Target="https://www.iso.org/obp/ui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FRANCESCO MARTA</dc:creator>
  <cp:keywords/>
  <dc:description/>
  <cp:lastModifiedBy>Briana</cp:lastModifiedBy>
  <cp:revision>9</cp:revision>
  <dcterms:created xsi:type="dcterms:W3CDTF">2025-03-24T12:55:00Z</dcterms:created>
  <dcterms:modified xsi:type="dcterms:W3CDTF">2026-02-18T13:26:00Z</dcterms:modified>
</cp:coreProperties>
</file>