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1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4"/>
        <w:gridCol w:w="2101"/>
        <w:gridCol w:w="2228"/>
        <w:gridCol w:w="232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A7C27FD" w:rsidR="00116FBB" w:rsidRPr="005E466D" w:rsidRDefault="00C11C7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Medicine, Tirana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0321DE9" w:rsidR="007967A9" w:rsidRPr="005E466D" w:rsidRDefault="00C11C7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598AC34" w14:textId="77777777" w:rsidR="00C11C7F" w:rsidRDefault="00C11C7F" w:rsidP="00C11C7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 xml:space="preserve">Rruga e Dibres </w:t>
            </w:r>
          </w:p>
          <w:p w14:paraId="56E939F3" w14:textId="2D133171" w:rsidR="007967A9" w:rsidRPr="005E466D" w:rsidRDefault="00C11C7F" w:rsidP="00C11C7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t>nr. 371,</w:t>
            </w:r>
            <w:r w:rsidRPr="005368B4">
              <w:rPr>
                <w:rFonts w:ascii="Verdana" w:hAnsi="Verdana" w:cs="Arial"/>
                <w:color w:val="000000" w:themeColor="text1"/>
                <w:sz w:val="18"/>
                <w:szCs w:val="18"/>
                <w:lang w:val="en-GB"/>
              </w:rPr>
              <w:br/>
              <w:t>Tirana Albania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01A8DB18" w:rsidR="007967A9" w:rsidRPr="005E466D" w:rsidRDefault="00C11C7F" w:rsidP="00C11C7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Albania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F3B1B40" w14:textId="77777777" w:rsidR="00C11C7F" w:rsidRDefault="00C11C7F" w:rsidP="00C11C7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Anila Prendi</w:t>
            </w:r>
          </w:p>
          <w:p w14:paraId="7991555E" w14:textId="77777777" w:rsidR="00C11C7F" w:rsidRDefault="00C11C7F" w:rsidP="00C11C7F">
            <w:pPr>
              <w:shd w:val="clear" w:color="auto" w:fill="FFFFFF"/>
              <w:spacing w:after="0"/>
              <w:ind w:right="-993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Director of the Directorate</w:t>
            </w:r>
          </w:p>
          <w:p w14:paraId="5784DF4C" w14:textId="77777777" w:rsidR="00C11C7F" w:rsidRDefault="00C11C7F" w:rsidP="00C11C7F">
            <w:pPr>
              <w:shd w:val="clear" w:color="auto" w:fill="FFFFFF"/>
              <w:spacing w:after="0"/>
              <w:ind w:right="-993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of Research, Academic</w:t>
            </w:r>
          </w:p>
          <w:p w14:paraId="1F775308" w14:textId="77777777" w:rsidR="00C11C7F" w:rsidRDefault="00C11C7F" w:rsidP="00C11C7F">
            <w:pPr>
              <w:shd w:val="clear" w:color="auto" w:fill="FFFFFF"/>
              <w:spacing w:after="0"/>
              <w:ind w:right="-993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 xml:space="preserve">Promotion and </w:t>
            </w:r>
          </w:p>
          <w:p w14:paraId="56E939F8" w14:textId="3FB92D60" w:rsidR="007967A9" w:rsidRPr="005E466D" w:rsidRDefault="00C11C7F" w:rsidP="00C11C7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03B6E303" w14:textId="77777777" w:rsidR="00C11C7F" w:rsidRDefault="00964125" w:rsidP="00C11C7F">
            <w:pPr>
              <w:spacing w:after="0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hyperlink r:id="rId11" w:history="1">
              <w:r w:rsidR="00C11C7F" w:rsidRPr="004D34DE">
                <w:rPr>
                  <w:rStyle w:val="Hyperlink"/>
                  <w:rFonts w:ascii="Verdana" w:hAnsi="Verdana" w:cs="Calibri"/>
                  <w:noProof/>
                  <w:sz w:val="16"/>
                  <w:szCs w:val="16"/>
                  <w:lang w:val="en-GB"/>
                </w:rPr>
                <w:t>anila.prendi@umed.edu.al</w:t>
              </w:r>
            </w:hyperlink>
          </w:p>
          <w:p w14:paraId="1A2F90E8" w14:textId="77777777" w:rsidR="00C11C7F" w:rsidRDefault="00C11C7F" w:rsidP="00C11C7F">
            <w:pPr>
              <w:spacing w:after="0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</w:p>
          <w:p w14:paraId="2DD6CB35" w14:textId="77777777" w:rsidR="00C11C7F" w:rsidRDefault="00964125" w:rsidP="00C11C7F">
            <w:pPr>
              <w:spacing w:after="0"/>
              <w:rPr>
                <w:rFonts w:ascii="Verdana" w:hAnsi="Verdana" w:cs="Calibri"/>
                <w:noProof/>
                <w:color w:val="000000"/>
                <w:sz w:val="16"/>
                <w:szCs w:val="16"/>
                <w:lang w:val="en-GB"/>
              </w:rPr>
            </w:pPr>
            <w:hyperlink r:id="rId12" w:history="1">
              <w:r w:rsidR="00C11C7F" w:rsidRPr="006A0A29">
                <w:rPr>
                  <w:rStyle w:val="Hyperlink"/>
                  <w:rFonts w:ascii="Verdana" w:hAnsi="Verdana" w:cs="Calibri"/>
                  <w:noProof/>
                  <w:sz w:val="16"/>
                  <w:szCs w:val="16"/>
                  <w:lang w:val="en-GB"/>
                </w:rPr>
                <w:t>erasmus@umed.edu.al</w:t>
              </w:r>
            </w:hyperlink>
          </w:p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0C4BCC5" w:rsidR="00F8532D" w:rsidRPr="005E466D" w:rsidRDefault="00C11C7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Education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6412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826562D" w:rsidR="00F8532D" w:rsidRPr="00F8532D" w:rsidRDefault="0096412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C7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6"/>
        <w:gridCol w:w="2221"/>
        <w:gridCol w:w="2265"/>
        <w:gridCol w:w="2130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3F9E62C4" w:rsidR="00A75662" w:rsidRPr="007673FA" w:rsidRDefault="0010190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VEVU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5DABA28D" w:rsidR="00A75662" w:rsidRPr="007673FA" w:rsidRDefault="0010190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CROATIA01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04F41A5" w14:textId="77777777" w:rsidR="007967A9" w:rsidRDefault="0010190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Blage Zadre 2</w:t>
            </w:r>
          </w:p>
          <w:p w14:paraId="56E93A13" w14:textId="72DF09B2" w:rsidR="00101902" w:rsidRPr="007673FA" w:rsidRDefault="0010190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32000 Vukovar 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03A7E1D9" w14:textId="77777777" w:rsidR="007967A9" w:rsidRDefault="0010190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Craotia </w:t>
            </w:r>
          </w:p>
          <w:p w14:paraId="56E93A15" w14:textId="150EC7E1" w:rsidR="00101902" w:rsidRPr="007673FA" w:rsidRDefault="0010190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B1CBCB0" w14:textId="77777777" w:rsidR="007967A9" w:rsidRDefault="0010190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Karolina Novinc,</w:t>
            </w:r>
          </w:p>
          <w:p w14:paraId="56E93A18" w14:textId="35AE850A" w:rsidR="00101902" w:rsidRPr="00101902" w:rsidRDefault="0010190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101902">
              <w:rPr>
                <w:rFonts w:ascii="Verdana" w:hAnsi="Verdana" w:cs="Arial"/>
                <w:sz w:val="16"/>
                <w:szCs w:val="16"/>
                <w:lang w:val="en-GB"/>
              </w:rPr>
              <w:t>Erasmus+  Coordinator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D5D7E1A" w14:textId="77777777" w:rsidR="00101902" w:rsidRDefault="0010190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10190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karolina.novinc@</w:t>
            </w:r>
          </w:p>
          <w:p w14:paraId="56E93A1A" w14:textId="1E397580" w:rsidR="007967A9" w:rsidRPr="00101902" w:rsidRDefault="0010190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10190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vevu.hr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250B8D5F">
      <w:pPr>
        <w:pStyle w:val="CommentText1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250B8D5F">
        <w:rPr>
          <w:rFonts w:ascii="Verdana" w:hAnsi="Verdana" w:cs="Calibri"/>
        </w:rPr>
        <w:t>Main s</w:t>
      </w:r>
      <w:r w:rsidR="005E466D" w:rsidRPr="250B8D5F">
        <w:rPr>
          <w:rFonts w:ascii="Verdana" w:hAnsi="Verdana" w:cs="Calibri"/>
        </w:rPr>
        <w:t xml:space="preserve">ubject </w:t>
      </w:r>
      <w:r w:rsidR="00E4376B" w:rsidRPr="250B8D5F">
        <w:rPr>
          <w:rFonts w:ascii="Verdana" w:hAnsi="Verdana" w:cs="Calibri"/>
        </w:rPr>
        <w:t>field</w:t>
      </w:r>
      <w:r w:rsidR="00377526" w:rsidRPr="250B8D5F">
        <w:rPr>
          <w:rStyle w:val="EndnoteReference"/>
          <w:rFonts w:ascii="Verdana" w:hAnsi="Verdana" w:cs="Calibri"/>
        </w:rPr>
        <w:endnoteReference w:id="6"/>
      </w:r>
      <w:r w:rsidR="00377526" w:rsidRPr="250B8D5F">
        <w:rPr>
          <w:rFonts w:ascii="Verdana" w:hAnsi="Verdana" w:cs="Calibri"/>
        </w:rPr>
        <w:t>: ………………….</w:t>
      </w:r>
    </w:p>
    <w:p w14:paraId="56E93A26" w14:textId="16293B4B" w:rsidR="00377526" w:rsidRPr="00B223B0" w:rsidRDefault="00377526" w:rsidP="005A1D32">
      <w:pPr>
        <w:pStyle w:val="CommentText1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1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00519196" w:rsidR="00377526" w:rsidRDefault="00377526" w:rsidP="005A1D32">
      <w:pPr>
        <w:pStyle w:val="CommentText1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101902">
        <w:rPr>
          <w:rFonts w:ascii="Verdana" w:hAnsi="Verdana" w:cs="Calibri"/>
          <w:lang w:val="en-GB"/>
        </w:rPr>
        <w:t>8</w:t>
      </w:r>
    </w:p>
    <w:p w14:paraId="63DFBEF5" w14:textId="531D13E1" w:rsidR="00466BFF" w:rsidRPr="00490F95" w:rsidRDefault="00466BFF" w:rsidP="005A1D32">
      <w:pPr>
        <w:pStyle w:val="CommentText1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101902">
        <w:rPr>
          <w:rFonts w:ascii="Verdana" w:hAnsi="Verdana" w:cs="Calibri"/>
          <w:lang w:val="en-GB"/>
        </w:rPr>
        <w:t xml:space="preserve">English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6AB903A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101902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250B8D5F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250B8D5F">
            <w:pPr>
              <w:spacing w:after="120"/>
              <w:rPr>
                <w:rFonts w:ascii="Verdana" w:hAnsi="Verdana" w:cs="Calibri"/>
                <w:sz w:val="20"/>
              </w:rPr>
            </w:pPr>
            <w:r w:rsidRPr="250B8D5F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250B8D5F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250B8D5F">
              <w:rPr>
                <w:rFonts w:ascii="Verdana" w:hAnsi="Verdana" w:cs="Calibri"/>
                <w:b/>
                <w:bCs/>
                <w:sz w:val="20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2EC90A44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8BAC8C3" w14:textId="77777777" w:rsidR="00101902" w:rsidRDefault="00101902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Field :</w:t>
            </w:r>
          </w:p>
          <w:p w14:paraId="719B9CA8" w14:textId="5D8454EC" w:rsidR="00101902" w:rsidRDefault="00101902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Topic: </w:t>
            </w:r>
          </w:p>
          <w:p w14:paraId="113E8BEE" w14:textId="375B47FC" w:rsidR="00101902" w:rsidRDefault="00101902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3E5604B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10190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D978" w14:textId="77777777" w:rsidR="00964125" w:rsidRDefault="00964125">
      <w:r>
        <w:separator/>
      </w:r>
    </w:p>
  </w:endnote>
  <w:endnote w:type="continuationSeparator" w:id="0">
    <w:p w14:paraId="5771C953" w14:textId="77777777" w:rsidR="00964125" w:rsidRDefault="00964125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1D336AE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CBA7C" w14:textId="77777777" w:rsidR="00964125" w:rsidRDefault="00964125">
      <w:r>
        <w:separator/>
      </w:r>
    </w:p>
  </w:footnote>
  <w:footnote w:type="continuationSeparator" w:id="0">
    <w:p w14:paraId="47C12C3C" w14:textId="77777777" w:rsidR="00964125" w:rsidRDefault="0096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902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BF5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F35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12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18DB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C7F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50B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customStyle="1" w:styleId="CommentText1">
    <w:name w:val="Comment Text1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Reference1">
    <w:name w:val="Comment Reference1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1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0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0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0"/>
    <w:next w:val="CommentText10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customStyle="1" w:styleId="CommentSubject2">
    <w:name w:val="Comment Subject2"/>
    <w:basedOn w:val="CommentText1"/>
    <w:next w:val="CommentText1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2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umed.edu.a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la.prendi@umed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E3A87842DAD4098E01A78647C571E" ma:contentTypeVersion="3" ma:contentTypeDescription="Create a new document." ma:contentTypeScope="" ma:versionID="5e0fbe2273ee7e599f8cbf9c70167160">
  <xsd:schema xmlns:xsd="http://www.w3.org/2001/XMLSchema" xmlns:xs="http://www.w3.org/2001/XMLSchema" xmlns:p="http://schemas.microsoft.com/office/2006/metadata/properties" xmlns:ns2="19c298b7-eac7-4ff6-806d-c8f28473dd04" targetNamespace="http://schemas.microsoft.com/office/2006/metadata/properties" ma:root="true" ma:fieldsID="24bc1a4be37f344ccc0b5a076e1cc388" ns2:_="">
    <xsd:import namespace="19c298b7-eac7-4ff6-806d-c8f28473d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98b7-eac7-4ff6-806d-c8f28473d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90224-5830-4BF2-A5F1-B0B8745C1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298b7-eac7-4ff6-806d-c8f28473d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A7EB23-3B66-462A-9D97-2FF8DC9F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535</Words>
  <Characters>3052</Characters>
  <Application>Microsoft Office Word</Application>
  <DocSecurity>0</DocSecurity>
  <PresentationFormat>Microsoft Word 11.0</PresentationFormat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Briana</cp:lastModifiedBy>
  <cp:revision>2</cp:revision>
  <cp:lastPrinted>2013-11-06T08:46:00Z</cp:lastPrinted>
  <dcterms:created xsi:type="dcterms:W3CDTF">2026-06-25T14:04:00Z</dcterms:created>
  <dcterms:modified xsi:type="dcterms:W3CDTF">2026-06-25T14:04:00Z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0x010100E66E3A87842DAD4098E01A78647C571E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Order">
    <vt:r8>261400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</Properties>
</file>